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D0E10" w14:textId="01F8D55B" w:rsidR="0044207D" w:rsidRPr="00BF5F6B" w:rsidRDefault="00AB7BF3" w:rsidP="00A143B1">
      <w:pPr>
        <w:spacing w:line="24" w:lineRule="atLeast"/>
        <w:ind w:left="720" w:hanging="720"/>
        <w:jc w:val="center"/>
        <w:rPr>
          <w:rFonts w:asciiTheme="minorHAnsi" w:hAnsiTheme="minorHAnsi" w:cstheme="minorHAnsi"/>
          <w:b/>
          <w:sz w:val="24"/>
          <w:szCs w:val="24"/>
          <w:lang w:val="es-CO" w:eastAsia="pt-BR"/>
        </w:rPr>
      </w:pPr>
      <w:r w:rsidRPr="00BF5F6B">
        <w:rPr>
          <w:rFonts w:asciiTheme="minorHAnsi" w:hAnsiTheme="minorHAnsi" w:cstheme="minorHAnsi"/>
          <w:b/>
          <w:sz w:val="24"/>
          <w:szCs w:val="24"/>
          <w:lang w:val="es-CO" w:eastAsia="pt-BR"/>
        </w:rPr>
        <w:t xml:space="preserve">ACUERDO DE COOPERACIÓN </w:t>
      </w:r>
      <w:r w:rsidR="0044207D" w:rsidRPr="00BF5F6B">
        <w:rPr>
          <w:rFonts w:asciiTheme="minorHAnsi" w:hAnsiTheme="minorHAnsi" w:cstheme="minorHAnsi"/>
          <w:b/>
          <w:sz w:val="24"/>
          <w:szCs w:val="24"/>
          <w:lang w:val="es-CO" w:eastAsia="pt-BR"/>
        </w:rPr>
        <w:t xml:space="preserve">INTERNACIONAL </w:t>
      </w:r>
      <w:r w:rsidRPr="00BF5F6B">
        <w:rPr>
          <w:rFonts w:asciiTheme="minorHAnsi" w:hAnsiTheme="minorHAnsi" w:cstheme="minorHAnsi"/>
          <w:b/>
          <w:sz w:val="24"/>
          <w:szCs w:val="24"/>
          <w:lang w:val="es-CO" w:eastAsia="pt-BR"/>
        </w:rPr>
        <w:t>PARA LA CIENCIA, LA TECNOLOGÍA Y LA INNOVACIÓN - ACI</w:t>
      </w:r>
    </w:p>
    <w:p w14:paraId="6E9F3D08" w14:textId="21B0037E" w:rsidR="00BA7932" w:rsidRDefault="0044207D" w:rsidP="00BA7932">
      <w:pPr>
        <w:spacing w:before="240" w:line="24" w:lineRule="atLeast"/>
        <w:ind w:left="720" w:hanging="720"/>
        <w:rPr>
          <w:rFonts w:asciiTheme="minorHAnsi" w:hAnsiTheme="minorHAnsi" w:cstheme="minorHAnsi"/>
          <w:b/>
          <w:sz w:val="24"/>
          <w:szCs w:val="24"/>
          <w:lang w:val="es-CO" w:eastAsia="pt-BR"/>
        </w:rPr>
      </w:pPr>
      <w:r w:rsidRPr="00BF5F6B">
        <w:rPr>
          <w:rFonts w:asciiTheme="minorHAnsi" w:hAnsiTheme="minorHAnsi" w:cstheme="minorHAnsi"/>
          <w:b/>
          <w:sz w:val="24"/>
          <w:szCs w:val="24"/>
          <w:lang w:val="es-CO" w:eastAsia="pt-BR"/>
        </w:rPr>
        <w:t xml:space="preserve">ACI </w:t>
      </w:r>
      <w:r w:rsidR="00C14351" w:rsidRPr="00BF5F6B">
        <w:rPr>
          <w:rFonts w:asciiTheme="minorHAnsi" w:hAnsiTheme="minorHAnsi" w:cstheme="minorHAnsi"/>
          <w:b/>
          <w:sz w:val="24"/>
          <w:szCs w:val="24"/>
          <w:lang w:val="es-CO" w:eastAsia="pt-BR"/>
        </w:rPr>
        <w:t>ARNI/</w:t>
      </w:r>
      <w:r w:rsidRPr="00BF5F6B">
        <w:rPr>
          <w:rFonts w:asciiTheme="minorHAnsi" w:hAnsiTheme="minorHAnsi" w:cstheme="minorHAnsi"/>
          <w:b/>
          <w:sz w:val="24"/>
          <w:szCs w:val="24"/>
          <w:lang w:val="es-CO" w:eastAsia="pt-BR"/>
        </w:rPr>
        <w:t xml:space="preserve">UFOPA </w:t>
      </w:r>
      <w:sdt>
        <w:sdtPr>
          <w:rPr>
            <w:rFonts w:asciiTheme="minorHAnsi" w:hAnsiTheme="minorHAnsi" w:cstheme="minorHAnsi"/>
            <w:b/>
            <w:sz w:val="24"/>
            <w:szCs w:val="24"/>
            <w:lang w:val="es-CO" w:eastAsia="pt-BR"/>
          </w:rPr>
          <w:id w:val="-1006596751"/>
          <w:placeholder>
            <w:docPart w:val="DefaultPlaceholder_-1854013440"/>
          </w:placeholder>
        </w:sdtPr>
        <w:sdtEndPr/>
        <w:sdtContent>
          <w:r w:rsidRPr="006B086D">
            <w:rPr>
              <w:rFonts w:asciiTheme="minorHAnsi" w:hAnsiTheme="minorHAnsi" w:cstheme="minorHAnsi"/>
              <w:b/>
              <w:sz w:val="24"/>
              <w:szCs w:val="24"/>
              <w:lang w:val="es-CO" w:eastAsia="pt-BR"/>
            </w:rPr>
            <w:t>nº XX/20XX</w:t>
          </w:r>
          <w:r w:rsidR="0058566B" w:rsidRPr="006B086D">
            <w:rPr>
              <w:rFonts w:asciiTheme="minorHAnsi" w:hAnsiTheme="minorHAnsi" w:cstheme="minorHAnsi"/>
              <w:b/>
              <w:sz w:val="24"/>
              <w:szCs w:val="24"/>
              <w:lang w:val="es-CO" w:eastAsia="pt-BR"/>
            </w:rPr>
            <w:t xml:space="preserve"> (</w:t>
          </w:r>
          <w:r w:rsidR="00AB7BF3" w:rsidRPr="006B086D">
            <w:rPr>
              <w:rFonts w:asciiTheme="minorHAnsi" w:hAnsiTheme="minorHAnsi" w:cstheme="minorHAnsi"/>
              <w:b/>
              <w:sz w:val="24"/>
              <w:szCs w:val="24"/>
              <w:lang w:val="es-CO" w:eastAsia="pt-BR"/>
            </w:rPr>
            <w:t>ARNI/UFOPA establece el número cuando se recibe el proceso</w:t>
          </w:r>
          <w:r w:rsidR="0058566B" w:rsidRPr="006B086D">
            <w:rPr>
              <w:rFonts w:asciiTheme="minorHAnsi" w:hAnsiTheme="minorHAnsi" w:cstheme="minorHAnsi"/>
              <w:b/>
              <w:sz w:val="24"/>
              <w:szCs w:val="24"/>
              <w:lang w:val="es-CO" w:eastAsia="pt-BR"/>
            </w:rPr>
            <w:t>)</w:t>
          </w:r>
        </w:sdtContent>
      </w:sdt>
      <w:r w:rsidR="00BF41D3" w:rsidRPr="00BF5F6B">
        <w:rPr>
          <w:rFonts w:asciiTheme="minorHAnsi" w:hAnsiTheme="minorHAnsi" w:cstheme="minorHAnsi"/>
          <w:b/>
          <w:color w:val="FF0000"/>
          <w:sz w:val="24"/>
          <w:szCs w:val="24"/>
          <w:lang w:val="es-CO" w:eastAsia="pt-BR"/>
        </w:rPr>
        <w:t xml:space="preserve"> </w:t>
      </w:r>
    </w:p>
    <w:p w14:paraId="415FA848" w14:textId="41ECF3AC" w:rsidR="0044207D" w:rsidRPr="00BA7932" w:rsidRDefault="001662F1" w:rsidP="00BA7932">
      <w:pPr>
        <w:spacing w:before="240" w:line="24" w:lineRule="atLeast"/>
        <w:ind w:left="720" w:hanging="720"/>
        <w:rPr>
          <w:rFonts w:asciiTheme="minorHAnsi" w:hAnsiTheme="minorHAnsi" w:cstheme="minorHAnsi"/>
          <w:b/>
          <w:sz w:val="24"/>
          <w:szCs w:val="24"/>
          <w:lang w:val="es-CO" w:eastAsia="pt-BR"/>
        </w:rPr>
      </w:pPr>
      <w:r w:rsidRPr="00BF5F6B">
        <w:rPr>
          <w:rFonts w:asciiTheme="minorHAnsi" w:hAnsiTheme="minorHAnsi" w:cstheme="minorHAnsi"/>
          <w:sz w:val="24"/>
          <w:szCs w:val="24"/>
          <w:lang w:val="es-CO" w:eastAsia="pt-BR"/>
        </w:rPr>
        <w:t xml:space="preserve">PROCESSO: </w:t>
      </w:r>
      <w:sdt>
        <w:sdtPr>
          <w:rPr>
            <w:rFonts w:asciiTheme="minorHAnsi" w:hAnsiTheme="minorHAnsi" w:cstheme="minorHAnsi"/>
            <w:sz w:val="24"/>
            <w:szCs w:val="24"/>
            <w:lang w:val="es-CO" w:eastAsia="pt-BR"/>
          </w:rPr>
          <w:id w:val="1956209991"/>
          <w:placeholder>
            <w:docPart w:val="DefaultPlaceholder_-1854013440"/>
          </w:placeholder>
        </w:sdtPr>
        <w:sdtEndPr>
          <w:rPr>
            <w:color w:val="FF0000"/>
            <w:highlight w:val="lightGray"/>
          </w:rPr>
        </w:sdtEndPr>
        <w:sdtContent>
          <w:r w:rsidR="00BA7932" w:rsidRPr="006B086D">
            <w:rPr>
              <w:rFonts w:asciiTheme="minorHAnsi" w:hAnsiTheme="minorHAnsi" w:cstheme="minorHAnsi"/>
              <w:sz w:val="24"/>
              <w:szCs w:val="24"/>
              <w:highlight w:val="lightGray"/>
              <w:lang w:val="es-CO" w:eastAsia="pt-BR"/>
            </w:rPr>
            <w:t>23204.XXXXXX/20X</w:t>
          </w:r>
          <w:r w:rsidRPr="006B086D">
            <w:rPr>
              <w:rFonts w:asciiTheme="minorHAnsi" w:hAnsiTheme="minorHAnsi" w:cstheme="minorHAnsi"/>
              <w:sz w:val="24"/>
              <w:szCs w:val="24"/>
              <w:highlight w:val="lightGray"/>
              <w:lang w:val="es-CO" w:eastAsia="pt-BR"/>
            </w:rPr>
            <w:t>X-X</w:t>
          </w:r>
          <w:r w:rsidR="00C21952" w:rsidRPr="006B086D">
            <w:rPr>
              <w:rFonts w:asciiTheme="minorHAnsi" w:hAnsiTheme="minorHAnsi" w:cstheme="minorHAnsi"/>
              <w:sz w:val="24"/>
              <w:szCs w:val="24"/>
              <w:highlight w:val="lightGray"/>
              <w:lang w:val="es-CO" w:eastAsia="pt-BR"/>
            </w:rPr>
            <w:t xml:space="preserve">X </w:t>
          </w:r>
          <w:r w:rsidR="00C21952" w:rsidRPr="006B086D">
            <w:rPr>
              <w:rFonts w:asciiTheme="minorHAnsi" w:hAnsiTheme="minorHAnsi" w:cstheme="minorHAnsi"/>
              <w:color w:val="FF0000"/>
              <w:sz w:val="24"/>
              <w:szCs w:val="24"/>
              <w:highlight w:val="lightGray"/>
              <w:lang w:val="es-CO" w:eastAsia="pt-BR"/>
            </w:rPr>
            <w:t>(</w:t>
          </w:r>
          <w:r w:rsidR="00EE6262" w:rsidRPr="006B086D">
            <w:rPr>
              <w:rFonts w:asciiTheme="minorHAnsi" w:hAnsiTheme="minorHAnsi" w:cstheme="minorHAnsi"/>
              <w:color w:val="FF0000"/>
              <w:sz w:val="24"/>
              <w:szCs w:val="24"/>
              <w:highlight w:val="lightGray"/>
              <w:lang w:val="es-CO" w:eastAsia="pt-BR"/>
            </w:rPr>
            <w:t xml:space="preserve">se </w:t>
          </w:r>
          <w:r w:rsidR="00AB7BF3" w:rsidRPr="006B086D">
            <w:rPr>
              <w:rFonts w:asciiTheme="minorHAnsi" w:hAnsiTheme="minorHAnsi" w:cstheme="minorHAnsi"/>
              <w:color w:val="FF0000"/>
              <w:sz w:val="24"/>
              <w:szCs w:val="24"/>
              <w:highlight w:val="lightGray"/>
              <w:lang w:val="es-CO" w:eastAsia="pt-BR"/>
            </w:rPr>
            <w:t>completa</w:t>
          </w:r>
          <w:r w:rsidR="00EE6262" w:rsidRPr="006B086D">
            <w:rPr>
              <w:rFonts w:asciiTheme="minorHAnsi" w:hAnsiTheme="minorHAnsi" w:cstheme="minorHAnsi"/>
              <w:color w:val="FF0000"/>
              <w:sz w:val="24"/>
              <w:szCs w:val="24"/>
              <w:highlight w:val="lightGray"/>
              <w:lang w:val="es-CO" w:eastAsia="pt-BR"/>
            </w:rPr>
            <w:t>rá</w:t>
          </w:r>
          <w:r w:rsidR="00AB7BF3" w:rsidRPr="006B086D">
            <w:rPr>
              <w:rFonts w:asciiTheme="minorHAnsi" w:hAnsiTheme="minorHAnsi" w:cstheme="minorHAnsi"/>
              <w:color w:val="FF0000"/>
              <w:sz w:val="24"/>
              <w:szCs w:val="24"/>
              <w:highlight w:val="lightGray"/>
              <w:lang w:val="es-CO" w:eastAsia="pt-BR"/>
            </w:rPr>
            <w:t xml:space="preserve"> esta información una vez abierto el proceso</w:t>
          </w:r>
          <w:r w:rsidR="00C21952" w:rsidRPr="006B086D">
            <w:rPr>
              <w:rFonts w:asciiTheme="minorHAnsi" w:hAnsiTheme="minorHAnsi" w:cstheme="minorHAnsi"/>
              <w:color w:val="FF0000"/>
              <w:sz w:val="24"/>
              <w:szCs w:val="24"/>
              <w:highlight w:val="lightGray"/>
              <w:lang w:val="es-CO" w:eastAsia="pt-BR"/>
            </w:rPr>
            <w:t>)</w:t>
          </w:r>
        </w:sdtContent>
      </w:sdt>
    </w:p>
    <w:p w14:paraId="549EA731" w14:textId="52A07BDA" w:rsidR="008328E3" w:rsidRPr="00BF5F6B" w:rsidRDefault="00AB7BF3" w:rsidP="00E61DB2">
      <w:pPr>
        <w:pStyle w:val="Corpodetexto"/>
        <w:spacing w:before="240" w:after="120" w:line="24" w:lineRule="atLeast"/>
        <w:ind w:left="4253" w:right="-11"/>
        <w:jc w:val="both"/>
        <w:rPr>
          <w:rFonts w:asciiTheme="minorHAnsi" w:hAnsiTheme="minorHAnsi" w:cstheme="minorHAnsi"/>
          <w:b/>
          <w:lang w:val="es-CO" w:eastAsia="pt-BR"/>
        </w:rPr>
      </w:pPr>
      <w:r w:rsidRPr="00BF5F6B">
        <w:rPr>
          <w:rFonts w:asciiTheme="minorHAnsi" w:hAnsiTheme="minorHAnsi" w:cstheme="minorHAnsi"/>
          <w:b/>
          <w:caps/>
          <w:lang w:val="es-CO" w:eastAsia="pt-BR"/>
        </w:rPr>
        <w:t xml:space="preserve">ACUERDO DE COOPERACIÓN INTERNACIONAL PARA LA CIENCIA, LA TECNOLOGÍA Y LA INNOVACIÓN ENTRE </w:t>
      </w:r>
      <w:sdt>
        <w:sdtPr>
          <w:rPr>
            <w:rFonts w:asciiTheme="minorHAnsi" w:hAnsiTheme="minorHAnsi" w:cstheme="minorHAnsi"/>
            <w:b/>
            <w:caps/>
            <w:lang w:val="es-CO" w:eastAsia="pt-BR"/>
          </w:rPr>
          <w:id w:val="-478692619"/>
          <w:placeholder>
            <w:docPart w:val="DefaultPlaceholder_-1854013440"/>
          </w:placeholder>
        </w:sdtPr>
        <w:sdtEndPr>
          <w:rPr>
            <w:highlight w:val="lightGray"/>
          </w:rPr>
        </w:sdtEndPr>
        <w:sdtContent>
          <w:r w:rsidR="004A1FFB" w:rsidRPr="006B086D">
            <w:rPr>
              <w:rFonts w:asciiTheme="minorHAnsi" w:hAnsiTheme="minorHAnsi" w:cstheme="minorHAnsi"/>
              <w:b/>
              <w:caps/>
              <w:highlight w:val="lightGray"/>
              <w:lang w:val="es-CO" w:eastAsia="pt-BR"/>
            </w:rPr>
            <w:t>(UNIVERSIDAD/INSTITUCIÓN EXTRANJERA)</w:t>
          </w:r>
        </w:sdtContent>
      </w:sdt>
      <w:r w:rsidR="004A1FFB" w:rsidRPr="00BF5F6B">
        <w:rPr>
          <w:rFonts w:asciiTheme="minorHAnsi" w:hAnsiTheme="minorHAnsi" w:cstheme="minorHAnsi"/>
          <w:b/>
          <w:caps/>
          <w:lang w:val="es-CO" w:eastAsia="pt-BR"/>
        </w:rPr>
        <w:t xml:space="preserve"> Y </w:t>
      </w:r>
      <w:r w:rsidRPr="00BF5F6B">
        <w:rPr>
          <w:rFonts w:asciiTheme="minorHAnsi" w:hAnsiTheme="minorHAnsi" w:cstheme="minorHAnsi"/>
          <w:b/>
          <w:caps/>
          <w:lang w:val="es-CO" w:eastAsia="pt-BR"/>
        </w:rPr>
        <w:t>LA UNIVERSID</w:t>
      </w:r>
      <w:r w:rsidR="004A1FFB" w:rsidRPr="00BF5F6B">
        <w:rPr>
          <w:rFonts w:asciiTheme="minorHAnsi" w:hAnsiTheme="minorHAnsi" w:cstheme="minorHAnsi"/>
          <w:b/>
          <w:caps/>
          <w:lang w:val="es-CO" w:eastAsia="pt-BR"/>
        </w:rPr>
        <w:t>AD FEDERAL DE PARÁ OCCIDENTAL</w:t>
      </w:r>
      <w:r w:rsidRPr="00BF5F6B">
        <w:rPr>
          <w:rFonts w:asciiTheme="minorHAnsi" w:hAnsiTheme="minorHAnsi" w:cstheme="minorHAnsi"/>
          <w:b/>
          <w:caps/>
          <w:lang w:val="es-CO" w:eastAsia="pt-BR"/>
        </w:rPr>
        <w:t xml:space="preserve"> PARA LOS FINES ESPECIFICADOS EN EL PRESENTE DOCUMENTO. </w:t>
      </w:r>
    </w:p>
    <w:p w14:paraId="1F1B7B8C" w14:textId="022926D5" w:rsidR="008B3B4A" w:rsidRPr="00BF5F6B" w:rsidRDefault="001B5BBA" w:rsidP="001B5BBA">
      <w:pPr>
        <w:pStyle w:val="Corpodetexto"/>
        <w:spacing w:before="120" w:line="24" w:lineRule="atLeast"/>
        <w:ind w:right="-11"/>
        <w:jc w:val="both"/>
        <w:rPr>
          <w:rFonts w:asciiTheme="minorHAnsi" w:hAnsiTheme="minorHAnsi" w:cstheme="minorHAnsi"/>
          <w:color w:val="000000"/>
          <w:lang w:val="es-CO"/>
        </w:rPr>
      </w:pPr>
      <w:r w:rsidRPr="00BF5F6B">
        <w:rPr>
          <w:rFonts w:asciiTheme="minorHAnsi" w:hAnsiTheme="minorHAnsi" w:cstheme="minorHAnsi"/>
          <w:spacing w:val="1"/>
          <w:lang w:val="es-CO"/>
        </w:rPr>
        <w:t xml:space="preserve">La </w:t>
      </w:r>
      <w:sdt>
        <w:sdtPr>
          <w:rPr>
            <w:rFonts w:asciiTheme="minorHAnsi" w:hAnsiTheme="minorHAnsi" w:cstheme="minorHAnsi"/>
            <w:spacing w:val="1"/>
            <w:lang w:val="es-CO"/>
          </w:rPr>
          <w:id w:val="-1027172281"/>
          <w:placeholder>
            <w:docPart w:val="DefaultPlaceholder_-1854013440"/>
          </w:placeholder>
        </w:sdtPr>
        <w:sdtEndPr>
          <w:rPr>
            <w:b/>
            <w:highlight w:val="lightGray"/>
          </w:rPr>
        </w:sdtEndPr>
        <w:sdtContent>
          <w:r w:rsidRPr="006B086D">
            <w:rPr>
              <w:rFonts w:asciiTheme="minorHAnsi" w:hAnsiTheme="minorHAnsi" w:cstheme="minorHAnsi"/>
              <w:b/>
              <w:spacing w:val="1"/>
              <w:highlight w:val="lightGray"/>
              <w:lang w:val="es-CO"/>
            </w:rPr>
            <w:t>(UNIVERSIDAD/INSTITUCIÓN)</w:t>
          </w:r>
        </w:sdtContent>
      </w:sdt>
      <w:r w:rsidRPr="006B086D">
        <w:rPr>
          <w:rFonts w:asciiTheme="minorHAnsi" w:hAnsiTheme="minorHAnsi" w:cstheme="minorHAnsi"/>
          <w:b/>
          <w:spacing w:val="1"/>
          <w:lang w:val="es-CO"/>
        </w:rPr>
        <w:t>,</w:t>
      </w:r>
      <w:r w:rsidRPr="00BF5F6B">
        <w:rPr>
          <w:rFonts w:asciiTheme="minorHAnsi" w:hAnsiTheme="minorHAnsi" w:cstheme="minorHAnsi"/>
          <w:spacing w:val="1"/>
          <w:lang w:val="es-CO"/>
        </w:rPr>
        <w:t xml:space="preserve"> con sede </w:t>
      </w:r>
      <w:sdt>
        <w:sdtPr>
          <w:rPr>
            <w:rFonts w:asciiTheme="minorHAnsi" w:hAnsiTheme="minorHAnsi" w:cstheme="minorHAnsi"/>
            <w:spacing w:val="1"/>
            <w:lang w:val="es-CO"/>
          </w:rPr>
          <w:id w:val="-1464962783"/>
          <w:placeholder>
            <w:docPart w:val="DefaultPlaceholder_-1854013440"/>
          </w:placeholder>
        </w:sdtPr>
        <w:sdtEndPr>
          <w:rPr>
            <w:highlight w:val="lightGray"/>
          </w:rPr>
        </w:sdtEndPr>
        <w:sdtContent>
          <w:r w:rsidRPr="006B086D">
            <w:rPr>
              <w:rFonts w:asciiTheme="minorHAnsi" w:hAnsiTheme="minorHAnsi" w:cstheme="minorHAnsi"/>
              <w:spacing w:val="1"/>
              <w:highlight w:val="lightGray"/>
              <w:lang w:val="es-CO"/>
            </w:rPr>
            <w:t>(dirección, lugar, país)</w:t>
          </w:r>
        </w:sdtContent>
      </w:sdt>
      <w:r w:rsidRPr="00BF5F6B">
        <w:rPr>
          <w:rFonts w:asciiTheme="minorHAnsi" w:hAnsiTheme="minorHAnsi" w:cstheme="minorHAnsi"/>
          <w:spacing w:val="1"/>
          <w:lang w:val="es-CO"/>
        </w:rPr>
        <w:t xml:space="preserve">, en adelante denominada </w:t>
      </w:r>
      <w:sdt>
        <w:sdtPr>
          <w:rPr>
            <w:rFonts w:asciiTheme="minorHAnsi" w:hAnsiTheme="minorHAnsi" w:cstheme="minorHAnsi"/>
            <w:spacing w:val="1"/>
            <w:lang w:val="es-CO"/>
          </w:rPr>
          <w:id w:val="-309322384"/>
          <w:placeholder>
            <w:docPart w:val="DefaultPlaceholder_-1854013440"/>
          </w:placeholder>
        </w:sdtPr>
        <w:sdtEndPr>
          <w:rPr>
            <w:b/>
            <w:highlight w:val="lightGray"/>
          </w:rPr>
        </w:sdtEndPr>
        <w:sdtContent>
          <w:r w:rsidRPr="006B086D">
            <w:rPr>
              <w:rFonts w:asciiTheme="minorHAnsi" w:hAnsiTheme="minorHAnsi" w:cstheme="minorHAnsi"/>
              <w:b/>
              <w:spacing w:val="1"/>
              <w:highlight w:val="lightGray"/>
              <w:lang w:val="es-CO"/>
            </w:rPr>
            <w:t>(ACRÓNIMO DE LA UNIVERSIDAD/INSTITUCIÓN)</w:t>
          </w:r>
        </w:sdtContent>
      </w:sdt>
      <w:r w:rsidRPr="006B086D">
        <w:rPr>
          <w:rFonts w:asciiTheme="minorHAnsi" w:hAnsiTheme="minorHAnsi" w:cstheme="minorHAnsi"/>
          <w:b/>
          <w:spacing w:val="1"/>
          <w:lang w:val="es-CO"/>
        </w:rPr>
        <w:t>,</w:t>
      </w:r>
      <w:r w:rsidRPr="00BF5F6B">
        <w:rPr>
          <w:rFonts w:asciiTheme="minorHAnsi" w:hAnsiTheme="minorHAnsi" w:cstheme="minorHAnsi"/>
          <w:spacing w:val="1"/>
          <w:lang w:val="es-CO"/>
        </w:rPr>
        <w:t xml:space="preserve"> por la presente representada por el Prof. Dr. </w:t>
      </w:r>
      <w:sdt>
        <w:sdtPr>
          <w:rPr>
            <w:rFonts w:asciiTheme="minorHAnsi" w:hAnsiTheme="minorHAnsi" w:cstheme="minorHAnsi"/>
            <w:spacing w:val="1"/>
            <w:lang w:val="es-CO"/>
          </w:rPr>
          <w:id w:val="-442073226"/>
          <w:placeholder>
            <w:docPart w:val="DefaultPlaceholder_-1854013440"/>
          </w:placeholder>
        </w:sdtPr>
        <w:sdtEndPr>
          <w:rPr>
            <w:b/>
            <w:highlight w:val="lightGray"/>
          </w:rPr>
        </w:sdtEndPr>
        <w:sdtContent>
          <w:r w:rsidRPr="006B086D">
            <w:rPr>
              <w:rFonts w:asciiTheme="minorHAnsi" w:hAnsiTheme="minorHAnsi" w:cstheme="minorHAnsi"/>
              <w:b/>
              <w:spacing w:val="1"/>
              <w:highlight w:val="lightGray"/>
              <w:lang w:val="es-CO"/>
            </w:rPr>
            <w:t>(Máximo representante de la Universidad/Institución)</w:t>
          </w:r>
        </w:sdtContent>
      </w:sdt>
      <w:r w:rsidRPr="006B086D">
        <w:rPr>
          <w:rFonts w:asciiTheme="minorHAnsi" w:hAnsiTheme="minorHAnsi" w:cstheme="minorHAnsi"/>
          <w:b/>
          <w:spacing w:val="1"/>
          <w:lang w:val="es-CO"/>
        </w:rPr>
        <w:t>,</w:t>
      </w:r>
      <w:r w:rsidRPr="00BF5F6B">
        <w:rPr>
          <w:rFonts w:asciiTheme="minorHAnsi" w:hAnsiTheme="minorHAnsi" w:cstheme="minorHAnsi"/>
          <w:spacing w:val="1"/>
          <w:lang w:val="es-CO"/>
        </w:rPr>
        <w:t xml:space="preserve"> nombrado para el cargo de </w:t>
      </w:r>
      <w:sdt>
        <w:sdtPr>
          <w:rPr>
            <w:rFonts w:asciiTheme="minorHAnsi" w:hAnsiTheme="minorHAnsi" w:cstheme="minorHAnsi"/>
            <w:spacing w:val="1"/>
            <w:lang w:val="es-CO"/>
          </w:rPr>
          <w:id w:val="1972404664"/>
          <w:placeholder>
            <w:docPart w:val="DefaultPlaceholder_-1854013440"/>
          </w:placeholder>
        </w:sdtPr>
        <w:sdtEndPr>
          <w:rPr>
            <w:highlight w:val="lightGray"/>
          </w:rPr>
        </w:sdtEndPr>
        <w:sdtContent>
          <w:r w:rsidRPr="006B086D">
            <w:rPr>
              <w:rFonts w:asciiTheme="minorHAnsi" w:hAnsiTheme="minorHAnsi" w:cstheme="minorHAnsi"/>
              <w:spacing w:val="1"/>
              <w:highlight w:val="lightGray"/>
              <w:lang w:val="es-CO"/>
            </w:rPr>
            <w:t>Rector/Director/cargo</w:t>
          </w:r>
        </w:sdtContent>
      </w:sdt>
      <w:r w:rsidRPr="00BF5F6B">
        <w:rPr>
          <w:rFonts w:asciiTheme="minorHAnsi" w:hAnsiTheme="minorHAnsi" w:cstheme="minorHAnsi"/>
          <w:spacing w:val="1"/>
          <w:lang w:val="es-CO"/>
        </w:rPr>
        <w:t xml:space="preserve">, por </w:t>
      </w:r>
      <w:sdt>
        <w:sdtPr>
          <w:rPr>
            <w:rFonts w:asciiTheme="minorHAnsi" w:hAnsiTheme="minorHAnsi" w:cstheme="minorHAnsi"/>
            <w:spacing w:val="1"/>
            <w:lang w:val="es-CO"/>
          </w:rPr>
          <w:id w:val="-8058011"/>
          <w:placeholder>
            <w:docPart w:val="DefaultPlaceholder_-1854013440"/>
          </w:placeholder>
        </w:sdtPr>
        <w:sdtEndPr>
          <w:rPr>
            <w:highlight w:val="lightGray"/>
          </w:rPr>
        </w:sdtEndPr>
        <w:sdtContent>
          <w:r w:rsidRPr="006B086D">
            <w:rPr>
              <w:rFonts w:asciiTheme="minorHAnsi" w:hAnsiTheme="minorHAnsi" w:cstheme="minorHAnsi"/>
              <w:spacing w:val="1"/>
              <w:highlight w:val="lightGray"/>
              <w:lang w:val="es-CO"/>
            </w:rPr>
            <w:t>(especificar instrumento de nombramiento del representante, con fecha)</w:t>
          </w:r>
        </w:sdtContent>
      </w:sdt>
      <w:r w:rsidRPr="00BF5F6B">
        <w:rPr>
          <w:rFonts w:asciiTheme="minorHAnsi" w:hAnsiTheme="minorHAnsi" w:cstheme="minorHAnsi"/>
          <w:spacing w:val="1"/>
          <w:lang w:val="es-CO"/>
        </w:rPr>
        <w:t xml:space="preserve">, </w:t>
      </w:r>
    </w:p>
    <w:p w14:paraId="4ADBB8F8" w14:textId="74669D10" w:rsidR="00AB7BF3" w:rsidRPr="00BF5F6B" w:rsidRDefault="00AB7BF3" w:rsidP="001B5BBA">
      <w:pPr>
        <w:pStyle w:val="Corpodetexto"/>
        <w:spacing w:before="120" w:line="24" w:lineRule="atLeast"/>
        <w:ind w:right="-11"/>
        <w:jc w:val="both"/>
        <w:rPr>
          <w:rFonts w:asciiTheme="minorHAnsi" w:hAnsiTheme="minorHAnsi" w:cstheme="minorHAnsi"/>
          <w:color w:val="000000"/>
          <w:lang w:val="es-CO"/>
        </w:rPr>
      </w:pPr>
      <w:r w:rsidRPr="00BF5F6B">
        <w:rPr>
          <w:rFonts w:asciiTheme="minorHAnsi" w:hAnsiTheme="minorHAnsi" w:cstheme="minorHAnsi"/>
          <w:color w:val="000000"/>
          <w:lang w:val="es-CO"/>
        </w:rPr>
        <w:t>Y</w:t>
      </w:r>
    </w:p>
    <w:p w14:paraId="27BC5D9B" w14:textId="77777777" w:rsidR="001B5BBA" w:rsidRPr="00BF5F6B" w:rsidRDefault="001B5BBA" w:rsidP="001B5BBA">
      <w:pPr>
        <w:pStyle w:val="Corpodetexto"/>
        <w:spacing w:before="120" w:line="24" w:lineRule="atLeast"/>
        <w:ind w:right="-11"/>
        <w:jc w:val="both"/>
        <w:rPr>
          <w:rFonts w:asciiTheme="minorHAnsi" w:hAnsiTheme="minorHAnsi" w:cstheme="minorHAnsi"/>
          <w:color w:val="000000"/>
          <w:lang w:val="es-CO"/>
        </w:rPr>
      </w:pPr>
      <w:r w:rsidRPr="00BF5F6B">
        <w:rPr>
          <w:rFonts w:asciiTheme="minorHAnsi" w:hAnsiTheme="minorHAnsi" w:cstheme="minorHAnsi"/>
          <w:color w:val="000000"/>
          <w:lang w:val="es-CO"/>
        </w:rPr>
        <w:t xml:space="preserve">La </w:t>
      </w:r>
      <w:bookmarkStart w:id="0" w:name="_Hlk171441944"/>
      <w:r w:rsidRPr="00BF5F6B">
        <w:rPr>
          <w:rFonts w:asciiTheme="minorHAnsi" w:hAnsiTheme="minorHAnsi" w:cstheme="minorHAnsi"/>
          <w:b/>
          <w:bCs/>
          <w:color w:val="000000"/>
          <w:lang w:val="es-CO"/>
        </w:rPr>
        <w:t>UNIVERSIDAD FEDERAL DE PARÁ OCCIDENTAL</w:t>
      </w:r>
      <w:bookmarkEnd w:id="0"/>
      <w:r w:rsidRPr="00BF5F6B">
        <w:rPr>
          <w:rFonts w:asciiTheme="minorHAnsi" w:hAnsiTheme="minorHAnsi" w:cstheme="minorHAnsi"/>
          <w:color w:val="000000"/>
          <w:lang w:val="es-CO"/>
        </w:rPr>
        <w:t xml:space="preserve">, Autarquía Federal de Enseñanza Superior vinculada al Ministerio de Educación, con sede en Rua Vera Paz, s/n - Salé, CEP 68035-110, en la ciudad de Santarém, Estado de Pará, registrada en el CNPJ/MF 11.118.393/0001-59, en adelante </w:t>
      </w:r>
      <w:r w:rsidRPr="00BF5F6B">
        <w:rPr>
          <w:rFonts w:asciiTheme="minorHAnsi" w:hAnsiTheme="minorHAnsi" w:cstheme="minorHAnsi"/>
          <w:b/>
          <w:color w:val="000000"/>
          <w:lang w:val="es-CO"/>
        </w:rPr>
        <w:t>UFOPA</w:t>
      </w:r>
      <w:r w:rsidRPr="00BF5F6B">
        <w:rPr>
          <w:rFonts w:asciiTheme="minorHAnsi" w:hAnsiTheme="minorHAnsi" w:cstheme="minorHAnsi"/>
          <w:color w:val="000000"/>
          <w:lang w:val="es-CO"/>
        </w:rPr>
        <w:t>, representada por su Rectora Prof</w:t>
      </w:r>
      <w:proofErr w:type="gramStart"/>
      <w:r w:rsidRPr="00BF5F6B">
        <w:rPr>
          <w:rFonts w:asciiTheme="minorHAnsi" w:hAnsiTheme="minorHAnsi" w:cstheme="minorHAnsi"/>
          <w:color w:val="000000"/>
          <w:lang w:val="es-CO"/>
        </w:rPr>
        <w:t>.ª</w:t>
      </w:r>
      <w:proofErr w:type="gramEnd"/>
      <w:r w:rsidRPr="00BF5F6B">
        <w:rPr>
          <w:rFonts w:asciiTheme="minorHAnsi" w:hAnsiTheme="minorHAnsi" w:cstheme="minorHAnsi"/>
          <w:color w:val="000000"/>
          <w:lang w:val="es-CO"/>
        </w:rPr>
        <w:t xml:space="preserve">. Dra. </w:t>
      </w:r>
      <w:r w:rsidRPr="00BF5F6B">
        <w:rPr>
          <w:rFonts w:asciiTheme="minorHAnsi" w:hAnsiTheme="minorHAnsi" w:cstheme="minorHAnsi"/>
          <w:b/>
          <w:color w:val="000000"/>
          <w:lang w:val="es-CO"/>
        </w:rPr>
        <w:t>ALDENIZE RUELA XAVIER</w:t>
      </w:r>
      <w:r w:rsidRPr="00BF5F6B">
        <w:rPr>
          <w:rFonts w:asciiTheme="minorHAnsi" w:hAnsiTheme="minorHAnsi" w:cstheme="minorHAnsi"/>
          <w:color w:val="000000"/>
          <w:lang w:val="es-CO"/>
        </w:rPr>
        <w:t xml:space="preserve">, titular del registro funcional SIAPE número 1776162 y CPF número 673.500.202-44, </w:t>
      </w:r>
      <w:r w:rsidRPr="00BF5F6B">
        <w:rPr>
          <w:rFonts w:asciiTheme="minorHAnsi" w:hAnsiTheme="minorHAnsi" w:cstheme="minorHAnsi"/>
          <w:spacing w:val="1"/>
          <w:lang w:val="es-CO"/>
        </w:rPr>
        <w:t>nombrada</w:t>
      </w:r>
      <w:r w:rsidRPr="00BF5F6B">
        <w:rPr>
          <w:rFonts w:asciiTheme="minorHAnsi" w:hAnsiTheme="minorHAnsi" w:cstheme="minorHAnsi"/>
          <w:color w:val="000000"/>
          <w:lang w:val="es-CO"/>
        </w:rPr>
        <w:t xml:space="preserve"> para el cargo de Rectora por Decreto Presidencial de 20 de abril de 2022, publicado en el Diario Oficial de la Unión número 75-A, de 20 de abril de 2022, Sección 2 - Edición Extra, página 1,</w:t>
      </w:r>
    </w:p>
    <w:p w14:paraId="7F743644" w14:textId="40967949" w:rsidR="00123BAA" w:rsidRPr="00BF5F6B" w:rsidRDefault="00AB7BF3" w:rsidP="001B5BBA">
      <w:pPr>
        <w:pStyle w:val="Corpodetexto"/>
        <w:spacing w:before="120" w:line="24" w:lineRule="atLeast"/>
        <w:ind w:right="-11"/>
        <w:jc w:val="both"/>
        <w:rPr>
          <w:rFonts w:asciiTheme="minorHAnsi" w:hAnsiTheme="minorHAnsi" w:cstheme="minorHAnsi"/>
          <w:spacing w:val="1"/>
          <w:lang w:val="es-CO"/>
        </w:rPr>
      </w:pPr>
      <w:proofErr w:type="gramStart"/>
      <w:r w:rsidRPr="00BF5F6B">
        <w:rPr>
          <w:rFonts w:asciiTheme="minorHAnsi" w:hAnsiTheme="minorHAnsi" w:cstheme="minorHAnsi"/>
          <w:color w:val="000000"/>
          <w:lang w:val="es-CO"/>
        </w:rPr>
        <w:t>en</w:t>
      </w:r>
      <w:proofErr w:type="gramEnd"/>
      <w:r w:rsidRPr="00BF5F6B">
        <w:rPr>
          <w:rFonts w:asciiTheme="minorHAnsi" w:hAnsiTheme="minorHAnsi" w:cstheme="minorHAnsi"/>
          <w:bCs/>
          <w:lang w:val="es-CO"/>
        </w:rPr>
        <w:t xml:space="preserve"> adelante denominados en singular "</w:t>
      </w:r>
      <w:r w:rsidR="00004063">
        <w:rPr>
          <w:rFonts w:asciiTheme="minorHAnsi" w:hAnsiTheme="minorHAnsi" w:cstheme="minorHAnsi"/>
          <w:b/>
          <w:bCs/>
          <w:lang w:val="es-CO"/>
        </w:rPr>
        <w:t>PARTE</w:t>
      </w:r>
      <w:r w:rsidRPr="00BF5F6B">
        <w:rPr>
          <w:rFonts w:asciiTheme="minorHAnsi" w:hAnsiTheme="minorHAnsi" w:cstheme="minorHAnsi"/>
          <w:bCs/>
          <w:lang w:val="es-CO"/>
        </w:rPr>
        <w:t>" y colectivamente "</w:t>
      </w:r>
      <w:r w:rsidR="000A0540" w:rsidRPr="00BF5F6B">
        <w:rPr>
          <w:rFonts w:asciiTheme="minorHAnsi" w:hAnsiTheme="minorHAnsi" w:cstheme="minorHAnsi"/>
          <w:b/>
          <w:bCs/>
          <w:lang w:val="es-CO"/>
        </w:rPr>
        <w:t xml:space="preserve">LAS </w:t>
      </w:r>
      <w:r w:rsidR="00004063">
        <w:rPr>
          <w:rFonts w:asciiTheme="minorHAnsi" w:hAnsiTheme="minorHAnsi" w:cstheme="minorHAnsi"/>
          <w:b/>
          <w:bCs/>
          <w:lang w:val="es-CO"/>
        </w:rPr>
        <w:t>PARTES</w:t>
      </w:r>
      <w:r w:rsidRPr="00BF5F6B">
        <w:rPr>
          <w:rFonts w:asciiTheme="minorHAnsi" w:hAnsiTheme="minorHAnsi" w:cstheme="minorHAnsi"/>
          <w:bCs/>
          <w:lang w:val="es-CO"/>
        </w:rPr>
        <w:t xml:space="preserve">", </w:t>
      </w:r>
    </w:p>
    <w:p w14:paraId="236DF5A2" w14:textId="0B70FF9E" w:rsidR="00AB7BF3" w:rsidRPr="00BF5F6B" w:rsidRDefault="00AB7BF3" w:rsidP="001B5BBA">
      <w:pPr>
        <w:pStyle w:val="Corpodetexto"/>
        <w:spacing w:before="120" w:line="24" w:lineRule="atLeast"/>
        <w:ind w:right="-11"/>
        <w:jc w:val="both"/>
        <w:rPr>
          <w:rFonts w:asciiTheme="minorHAnsi" w:hAnsiTheme="minorHAnsi" w:cstheme="minorHAnsi"/>
          <w:lang w:val="es-CO"/>
        </w:rPr>
      </w:pPr>
      <w:r w:rsidRPr="00BF5F6B">
        <w:rPr>
          <w:rFonts w:asciiTheme="minorHAnsi" w:hAnsiTheme="minorHAnsi" w:cstheme="minorHAnsi"/>
          <w:lang w:val="es-CO"/>
        </w:rPr>
        <w:t xml:space="preserve">Considerando las disposiciones de la legislación y reglamentación relativas a los acuerdos de cooperación técnica, destacándose en particular en la legislación brasileña la Ley nº 14.133/2021 (Ley de Licitaciones y Contratos Administrativos), el Decreto nº 11.531/2023, y la Ordenanza nº </w:t>
      </w:r>
      <w:r w:rsidR="009273E5" w:rsidRPr="00BF5F6B">
        <w:rPr>
          <w:rFonts w:asciiTheme="minorHAnsi" w:hAnsiTheme="minorHAnsi" w:cstheme="minorHAnsi"/>
          <w:lang w:val="es-CO"/>
        </w:rPr>
        <w:t xml:space="preserve">1.605/2024 </w:t>
      </w:r>
      <w:r w:rsidRPr="00BF5F6B">
        <w:rPr>
          <w:rFonts w:asciiTheme="minorHAnsi" w:hAnsiTheme="minorHAnsi" w:cstheme="minorHAnsi"/>
          <w:lang w:val="es-CO"/>
        </w:rPr>
        <w:t xml:space="preserve">de SEGES/MGI y en la legislación, reglamentos y/o requisitos aplicables en materia de enseñanza superior, investigación científica y técnica, cultura, Ciencia, Tecnología e Innovación de los países en cuestión, destacando en particular la Enmienda Constitucional nº 85/15, la Ley nº 10.973/2004, la Ley nº 13.243/2016, y el Decreto nº 9.283/2018, y cualquier legislación aplicable en ambos países, </w:t>
      </w:r>
    </w:p>
    <w:p w14:paraId="23138F78" w14:textId="4C7508D0" w:rsidR="00AB7BF3" w:rsidRPr="00BF5F6B" w:rsidRDefault="00AB7BF3" w:rsidP="001B5BBA">
      <w:pPr>
        <w:pStyle w:val="Corpodetexto"/>
        <w:spacing w:before="120" w:line="24" w:lineRule="atLeast"/>
        <w:ind w:right="-11"/>
        <w:jc w:val="both"/>
        <w:rPr>
          <w:rFonts w:asciiTheme="minorHAnsi" w:hAnsiTheme="minorHAnsi" w:cstheme="minorHAnsi"/>
          <w:lang w:val="es-CO"/>
        </w:rPr>
      </w:pPr>
      <w:r w:rsidRPr="00BF5F6B">
        <w:rPr>
          <w:rFonts w:asciiTheme="minorHAnsi" w:hAnsiTheme="minorHAnsi" w:cstheme="minorHAnsi"/>
          <w:lang w:val="es-CO"/>
        </w:rPr>
        <w:t xml:space="preserve">RESUELVEN, con el consentimiento de sus autoridades responsables, celebrar el presente </w:t>
      </w:r>
      <w:r w:rsidRPr="00BF5F6B">
        <w:rPr>
          <w:rFonts w:asciiTheme="minorHAnsi" w:hAnsiTheme="minorHAnsi" w:cstheme="minorHAnsi"/>
          <w:b/>
          <w:bCs/>
          <w:lang w:val="es-CO"/>
        </w:rPr>
        <w:t>Acuerdo de Cooperación Internacional para la Ciencia, Tecnología e Innovación (ACI</w:t>
      </w:r>
      <w:r w:rsidRPr="00BF5F6B">
        <w:rPr>
          <w:rFonts w:asciiTheme="minorHAnsi" w:hAnsiTheme="minorHAnsi" w:cstheme="minorHAnsi"/>
          <w:lang w:val="es-CO"/>
        </w:rPr>
        <w:t>) con el fin de facilitar y mejorar la cooperación en áreas académicas y de investigación de interés común, con sujeción a las siguientes cláusulas y condiciones:</w:t>
      </w:r>
    </w:p>
    <w:p w14:paraId="333AEE50" w14:textId="32E7046B" w:rsidR="00F76B48" w:rsidRPr="00BF5F6B" w:rsidRDefault="00F76B48" w:rsidP="003A63FD">
      <w:pPr>
        <w:pStyle w:val="Ttulo2"/>
        <w:keepNext/>
        <w:keepLines/>
        <w:numPr>
          <w:ilvl w:val="0"/>
          <w:numId w:val="0"/>
        </w:numPr>
        <w:tabs>
          <w:tab w:val="left" w:pos="284"/>
          <w:tab w:val="left" w:pos="426"/>
        </w:tabs>
        <w:spacing w:before="120" w:line="24" w:lineRule="atLeast"/>
        <w:jc w:val="both"/>
        <w:rPr>
          <w:rFonts w:asciiTheme="minorHAnsi" w:hAnsiTheme="minorHAnsi" w:cstheme="minorHAnsi"/>
          <w:b w:val="0"/>
          <w:bCs w:val="0"/>
        </w:rPr>
      </w:pPr>
      <w:r w:rsidRPr="00BF5F6B">
        <w:rPr>
          <w:rFonts w:asciiTheme="minorHAnsi" w:hAnsiTheme="minorHAnsi" w:cstheme="minorHAnsi"/>
          <w:spacing w:val="-3"/>
        </w:rPr>
        <w:lastRenderedPageBreak/>
        <w:t>CLÁUSULA PRIMERA - EL OBJETO</w:t>
      </w:r>
    </w:p>
    <w:p w14:paraId="3724904E" w14:textId="1029A92D" w:rsidR="00BB1315" w:rsidRPr="00BF5F6B" w:rsidRDefault="00F76B48" w:rsidP="00927122">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bCs w:val="0"/>
          <w:lang w:val="es-CO"/>
        </w:rPr>
      </w:pPr>
      <w:r w:rsidRPr="00BF5F6B">
        <w:rPr>
          <w:rFonts w:asciiTheme="minorHAnsi" w:hAnsiTheme="minorHAnsi" w:cstheme="minorHAnsi"/>
          <w:b w:val="0"/>
          <w:lang w:val="es-CO"/>
        </w:rPr>
        <w:t xml:space="preserve">Este ACI establece la cooperación internacional entre la UFOPA y </w:t>
      </w:r>
      <w:r w:rsidR="003A63FD" w:rsidRPr="00BF5F6B">
        <w:rPr>
          <w:rFonts w:asciiTheme="minorHAnsi" w:hAnsiTheme="minorHAnsi" w:cstheme="minorHAnsi"/>
          <w:b w:val="0"/>
          <w:lang w:val="es-CO"/>
        </w:rPr>
        <w:t xml:space="preserve">la </w:t>
      </w:r>
      <w:r w:rsidR="00004063">
        <w:rPr>
          <w:rFonts w:asciiTheme="minorHAnsi" w:hAnsiTheme="minorHAnsi" w:cstheme="minorHAnsi"/>
          <w:b w:val="0"/>
          <w:lang w:val="es-CO"/>
        </w:rPr>
        <w:t>parte</w:t>
      </w:r>
      <w:r w:rsidRPr="00BF5F6B">
        <w:rPr>
          <w:rFonts w:asciiTheme="minorHAnsi" w:hAnsiTheme="minorHAnsi" w:cstheme="minorHAnsi"/>
          <w:b w:val="0"/>
          <w:lang w:val="es-CO"/>
        </w:rPr>
        <w:t xml:space="preserve"> </w:t>
      </w:r>
      <w:r w:rsidR="0043658A" w:rsidRPr="00BF5F6B">
        <w:rPr>
          <w:rFonts w:asciiTheme="minorHAnsi" w:hAnsiTheme="minorHAnsi" w:cstheme="minorHAnsi"/>
          <w:b w:val="0"/>
          <w:lang w:val="es-CO"/>
        </w:rPr>
        <w:t>extranjera</w:t>
      </w:r>
      <w:r w:rsidRPr="00BF5F6B">
        <w:rPr>
          <w:rFonts w:asciiTheme="minorHAnsi" w:hAnsiTheme="minorHAnsi" w:cstheme="minorHAnsi"/>
          <w:b w:val="0"/>
          <w:lang w:val="es-CO"/>
        </w:rPr>
        <w:t>, con el objetivo de desarrollar conjuntamente acciones de interés mutuo en las áreas de investigación, enseñanza de grado y posgrado, extensión, colaboración técnica, ciencia, tecnología e innovación, a través de, pero no limitado a</w:t>
      </w:r>
      <w:r w:rsidR="00BB1315" w:rsidRPr="00BF5F6B">
        <w:rPr>
          <w:rFonts w:asciiTheme="minorHAnsi" w:hAnsiTheme="minorHAnsi" w:cstheme="minorHAnsi"/>
          <w:b w:val="0"/>
          <w:lang w:val="es-CO"/>
        </w:rPr>
        <w:t>:</w:t>
      </w:r>
    </w:p>
    <w:p w14:paraId="3020A27F" w14:textId="77777777" w:rsidR="00D11AF5" w:rsidRPr="00BF5F6B" w:rsidRDefault="00D11AF5" w:rsidP="00D11AF5">
      <w:pPr>
        <w:pStyle w:val="Ttulo2"/>
        <w:keepLines/>
        <w:numPr>
          <w:ilvl w:val="2"/>
          <w:numId w:val="2"/>
        </w:numPr>
        <w:spacing w:before="120" w:line="24" w:lineRule="atLeast"/>
        <w:ind w:left="567" w:hanging="425"/>
        <w:jc w:val="both"/>
        <w:rPr>
          <w:rStyle w:val="normaltextrun"/>
          <w:rFonts w:asciiTheme="minorHAnsi" w:hAnsiTheme="minorHAnsi" w:cstheme="minorHAnsi"/>
          <w:b w:val="0"/>
          <w:lang w:val="es-CO"/>
        </w:rPr>
      </w:pPr>
      <w:r>
        <w:rPr>
          <w:rStyle w:val="normaltextrun"/>
          <w:rFonts w:asciiTheme="minorHAnsi" w:hAnsiTheme="minorHAnsi" w:cstheme="minorHAnsi"/>
          <w:b w:val="0"/>
          <w:lang w:val="es-CO"/>
        </w:rPr>
        <w:t>Intercambios</w:t>
      </w:r>
      <w:r w:rsidRPr="00B576E9">
        <w:rPr>
          <w:rStyle w:val="normaltextrun"/>
          <w:rFonts w:asciiTheme="minorHAnsi" w:hAnsiTheme="minorHAnsi" w:cstheme="minorHAnsi"/>
          <w:b w:val="0"/>
          <w:lang w:val="es-CO"/>
        </w:rPr>
        <w:t xml:space="preserve">, misiones científicas </w:t>
      </w:r>
      <w:r w:rsidRPr="00BF5F6B">
        <w:rPr>
          <w:rStyle w:val="normaltextrun"/>
          <w:rFonts w:asciiTheme="minorHAnsi" w:hAnsiTheme="minorHAnsi" w:cstheme="minorHAnsi"/>
          <w:b w:val="0"/>
          <w:lang w:val="es-CO"/>
        </w:rPr>
        <w:t>y visitas técnicas y académicas de profesores, investigadores, estudiantes y personal administrativo de las instituciones mencionadas con el fin de realizar actividades de investigación, docencia, extensión, colaboración técnica, cultura y gestión universitaria;</w:t>
      </w:r>
    </w:p>
    <w:p w14:paraId="6F06BE12" w14:textId="77777777" w:rsidR="00D11AF5" w:rsidRPr="00BF5F6B" w:rsidRDefault="00D11AF5" w:rsidP="00D11AF5">
      <w:pPr>
        <w:pStyle w:val="Ttulo2"/>
        <w:keepLines/>
        <w:numPr>
          <w:ilvl w:val="2"/>
          <w:numId w:val="2"/>
        </w:numPr>
        <w:spacing w:before="120" w:line="24" w:lineRule="atLeast"/>
        <w:ind w:left="567" w:hanging="425"/>
        <w:jc w:val="both"/>
        <w:rPr>
          <w:rStyle w:val="normaltextrun"/>
          <w:rFonts w:asciiTheme="minorHAnsi" w:hAnsiTheme="minorHAnsi" w:cstheme="minorHAnsi"/>
          <w:b w:val="0"/>
          <w:lang w:val="es-CO"/>
        </w:rPr>
      </w:pPr>
      <w:r w:rsidRPr="00BF5F6B">
        <w:rPr>
          <w:rStyle w:val="normaltextrun"/>
          <w:rFonts w:asciiTheme="minorHAnsi" w:hAnsiTheme="minorHAnsi" w:cstheme="minorHAnsi"/>
          <w:b w:val="0"/>
          <w:lang w:val="es-CO"/>
        </w:rPr>
        <w:t>Constituir grupos de trabajo, elaborar y desarrollar conjuntamente proyectos y programas de cooperación a corto, medio y largo plazo;</w:t>
      </w:r>
    </w:p>
    <w:p w14:paraId="70B6B3DE" w14:textId="77777777" w:rsidR="00D11AF5" w:rsidRPr="00BF5F6B" w:rsidRDefault="00D11AF5" w:rsidP="00D11AF5">
      <w:pPr>
        <w:pStyle w:val="Ttulo2"/>
        <w:keepLines/>
        <w:numPr>
          <w:ilvl w:val="2"/>
          <w:numId w:val="2"/>
        </w:numPr>
        <w:spacing w:before="120" w:line="24" w:lineRule="atLeast"/>
        <w:ind w:left="567" w:hanging="425"/>
        <w:jc w:val="both"/>
        <w:rPr>
          <w:rStyle w:val="normaltextrun"/>
          <w:rFonts w:asciiTheme="minorHAnsi" w:hAnsiTheme="minorHAnsi" w:cstheme="minorHAnsi"/>
          <w:b w:val="0"/>
          <w:lang w:val="es-CO"/>
        </w:rPr>
      </w:pPr>
      <w:r w:rsidRPr="00BF5F6B">
        <w:rPr>
          <w:rStyle w:val="normaltextrun"/>
          <w:rFonts w:asciiTheme="minorHAnsi" w:hAnsiTheme="minorHAnsi" w:cstheme="minorHAnsi"/>
          <w:b w:val="0"/>
          <w:lang w:val="es-CO"/>
        </w:rPr>
        <w:t>Participación y organización conjunta de eventos académicos, científicos, técnicos y culturales de diferentes niveles y categorías, tales como cursos, conferencias, coloquios, seminarios y simposios;</w:t>
      </w:r>
    </w:p>
    <w:p w14:paraId="2C1F4B1A" w14:textId="77777777" w:rsidR="00D11AF5" w:rsidRPr="00BF5F6B" w:rsidRDefault="00D11AF5" w:rsidP="00D11AF5">
      <w:pPr>
        <w:pStyle w:val="Ttulo2"/>
        <w:keepLines/>
        <w:numPr>
          <w:ilvl w:val="2"/>
          <w:numId w:val="2"/>
        </w:numPr>
        <w:spacing w:before="120" w:line="24" w:lineRule="atLeast"/>
        <w:ind w:left="567" w:hanging="425"/>
        <w:jc w:val="both"/>
        <w:rPr>
          <w:rStyle w:val="normaltextrun"/>
          <w:rFonts w:asciiTheme="minorHAnsi" w:hAnsiTheme="minorHAnsi" w:cstheme="minorHAnsi"/>
          <w:b w:val="0"/>
          <w:lang w:val="es-CO"/>
        </w:rPr>
      </w:pPr>
      <w:r w:rsidRPr="00BF5F6B">
        <w:rPr>
          <w:rStyle w:val="normaltextrun"/>
          <w:rFonts w:asciiTheme="minorHAnsi" w:hAnsiTheme="minorHAnsi" w:cstheme="minorHAnsi"/>
          <w:b w:val="0"/>
          <w:lang w:val="es-CO"/>
        </w:rPr>
        <w:t xml:space="preserve">Supervisión científica conjunta de actividades de enseñanza, investigación y extensión (aplicable a la </w:t>
      </w:r>
      <w:proofErr w:type="spellStart"/>
      <w:r w:rsidRPr="00BF5F6B">
        <w:rPr>
          <w:rStyle w:val="normaltextrun"/>
          <w:rFonts w:asciiTheme="minorHAnsi" w:hAnsiTheme="minorHAnsi" w:cstheme="minorHAnsi"/>
          <w:b w:val="0"/>
          <w:lang w:val="es-CO"/>
        </w:rPr>
        <w:t>cotutela</w:t>
      </w:r>
      <w:proofErr w:type="spellEnd"/>
      <w:r w:rsidRPr="00BF5F6B">
        <w:rPr>
          <w:rStyle w:val="normaltextrun"/>
          <w:rFonts w:asciiTheme="minorHAnsi" w:hAnsiTheme="minorHAnsi" w:cstheme="minorHAnsi"/>
          <w:b w:val="0"/>
          <w:lang w:val="es-CO"/>
        </w:rPr>
        <w:t xml:space="preserve"> o a la codirección de tesis o disertación);</w:t>
      </w:r>
    </w:p>
    <w:p w14:paraId="4790FD3C" w14:textId="77777777" w:rsidR="00D11AF5" w:rsidRPr="00BF5F6B" w:rsidRDefault="00D11AF5" w:rsidP="00D11AF5">
      <w:pPr>
        <w:pStyle w:val="Ttulo2"/>
        <w:keepLines/>
        <w:numPr>
          <w:ilvl w:val="2"/>
          <w:numId w:val="2"/>
        </w:numPr>
        <w:spacing w:before="120" w:line="24" w:lineRule="atLeast"/>
        <w:ind w:left="567" w:hanging="425"/>
        <w:jc w:val="both"/>
        <w:rPr>
          <w:rStyle w:val="normaltextrun"/>
          <w:rFonts w:asciiTheme="minorHAnsi" w:hAnsiTheme="minorHAnsi" w:cstheme="minorHAnsi"/>
          <w:b w:val="0"/>
          <w:lang w:val="es-CO"/>
        </w:rPr>
      </w:pPr>
      <w:r w:rsidRPr="00BF5F6B">
        <w:rPr>
          <w:rStyle w:val="normaltextrun"/>
          <w:rFonts w:asciiTheme="minorHAnsi" w:hAnsiTheme="minorHAnsi" w:cstheme="minorHAnsi"/>
          <w:b w:val="0"/>
          <w:lang w:val="es-CO"/>
        </w:rPr>
        <w:t>Intercambio de información, materiales, técnicas, tecnologías, publicaciones académicas, científicas y culturales;</w:t>
      </w:r>
    </w:p>
    <w:p w14:paraId="204FCA01" w14:textId="77777777" w:rsidR="00D11AF5" w:rsidRPr="00BF5F6B" w:rsidRDefault="00D11AF5" w:rsidP="00D11AF5">
      <w:pPr>
        <w:pStyle w:val="Ttulo2"/>
        <w:keepLines/>
        <w:numPr>
          <w:ilvl w:val="2"/>
          <w:numId w:val="2"/>
        </w:numPr>
        <w:spacing w:before="120" w:line="24" w:lineRule="atLeast"/>
        <w:ind w:left="567" w:hanging="425"/>
        <w:jc w:val="both"/>
        <w:rPr>
          <w:rStyle w:val="normaltextrun"/>
          <w:rFonts w:asciiTheme="minorHAnsi" w:hAnsiTheme="minorHAnsi" w:cstheme="minorHAnsi"/>
          <w:b w:val="0"/>
          <w:lang w:val="es-CO"/>
        </w:rPr>
      </w:pPr>
      <w:r w:rsidRPr="00BF5F6B">
        <w:rPr>
          <w:rStyle w:val="normaltextrun"/>
          <w:rFonts w:asciiTheme="minorHAnsi" w:hAnsiTheme="minorHAnsi" w:cstheme="minorHAnsi"/>
          <w:b w:val="0"/>
          <w:lang w:val="es-CO"/>
        </w:rPr>
        <w:t>Realización de consultorías técnicas;</w:t>
      </w:r>
    </w:p>
    <w:p w14:paraId="371AC6C1" w14:textId="30054EB9" w:rsidR="00BB1315" w:rsidRPr="00BF5F6B" w:rsidRDefault="00D11AF5" w:rsidP="00D11AF5">
      <w:pPr>
        <w:pStyle w:val="Ttulo2"/>
        <w:keepLines/>
        <w:numPr>
          <w:ilvl w:val="2"/>
          <w:numId w:val="2"/>
        </w:numPr>
        <w:spacing w:before="120" w:line="24" w:lineRule="atLeast"/>
        <w:ind w:left="567" w:hanging="425"/>
        <w:jc w:val="both"/>
        <w:rPr>
          <w:rStyle w:val="normaltextrun"/>
          <w:rFonts w:asciiTheme="minorHAnsi" w:hAnsiTheme="minorHAnsi" w:cstheme="minorHAnsi"/>
          <w:b w:val="0"/>
          <w:lang w:val="es-CO"/>
        </w:rPr>
      </w:pPr>
      <w:r w:rsidRPr="00BF5F6B">
        <w:rPr>
          <w:rStyle w:val="normaltextrun"/>
          <w:rFonts w:asciiTheme="minorHAnsi" w:hAnsiTheme="minorHAnsi" w:cstheme="minorHAnsi"/>
          <w:b w:val="0"/>
          <w:lang w:val="es-CO"/>
        </w:rPr>
        <w:t>Desarrollo de tecnologías y producción de datos</w:t>
      </w:r>
      <w:r w:rsidR="00467B40" w:rsidRPr="00BF5F6B">
        <w:rPr>
          <w:rStyle w:val="normaltextrun"/>
          <w:rFonts w:asciiTheme="minorHAnsi" w:hAnsiTheme="minorHAnsi" w:cstheme="minorHAnsi"/>
          <w:b w:val="0"/>
          <w:lang w:val="es-CO"/>
        </w:rPr>
        <w:t>.</w:t>
      </w:r>
    </w:p>
    <w:p w14:paraId="4A3EA7F6" w14:textId="06046403" w:rsidR="002A5BEE" w:rsidRPr="00BF5F6B" w:rsidRDefault="00F76B48" w:rsidP="001D24F6">
      <w:pPr>
        <w:pStyle w:val="Ttulo1"/>
        <w:keepNext/>
        <w:keepLines/>
        <w:numPr>
          <w:ilvl w:val="0"/>
          <w:numId w:val="0"/>
        </w:numPr>
        <w:spacing w:before="180" w:line="288" w:lineRule="auto"/>
        <w:rPr>
          <w:rFonts w:asciiTheme="minorHAnsi" w:hAnsiTheme="minorHAnsi" w:cstheme="minorHAnsi"/>
        </w:rPr>
      </w:pPr>
      <w:r w:rsidRPr="00BF5F6B">
        <w:rPr>
          <w:rFonts w:asciiTheme="minorHAnsi" w:hAnsiTheme="minorHAnsi" w:cstheme="minorHAnsi"/>
          <w:spacing w:val="-3"/>
        </w:rPr>
        <w:t>CLÁUSULA SEGUNDA - PLAN DE TRABAJO</w:t>
      </w:r>
    </w:p>
    <w:p w14:paraId="61E05CEE" w14:textId="77777777" w:rsidR="001D24F6" w:rsidRPr="00BF5F6B" w:rsidRDefault="001D24F6" w:rsidP="001D24F6">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val="es-CO"/>
        </w:rPr>
      </w:pPr>
    </w:p>
    <w:p w14:paraId="100FEC63" w14:textId="744DA5D9" w:rsidR="00F76B48" w:rsidRPr="00BF5F6B" w:rsidRDefault="00F76B48" w:rsidP="001D24F6">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val="es-CO"/>
        </w:rPr>
      </w:pPr>
      <w:r w:rsidRPr="00BF5F6B">
        <w:rPr>
          <w:rFonts w:asciiTheme="minorHAnsi" w:hAnsiTheme="minorHAnsi" w:cstheme="minorHAnsi"/>
          <w:b w:val="0"/>
          <w:lang w:val="es-CO"/>
        </w:rPr>
        <w:t xml:space="preserve">El Plan de Trabajo es un documento obligatorio que se adjuntará a este </w:t>
      </w:r>
      <w:r w:rsidR="0053608C" w:rsidRPr="00BF5F6B">
        <w:rPr>
          <w:rFonts w:asciiTheme="minorHAnsi" w:hAnsiTheme="minorHAnsi" w:cstheme="minorHAnsi"/>
          <w:b w:val="0"/>
          <w:lang w:val="es-CO"/>
        </w:rPr>
        <w:t>AC</w:t>
      </w:r>
      <w:r w:rsidRPr="00BF5F6B">
        <w:rPr>
          <w:rFonts w:asciiTheme="minorHAnsi" w:hAnsiTheme="minorHAnsi" w:cstheme="minorHAnsi"/>
          <w:b w:val="0"/>
          <w:lang w:val="es-CO"/>
        </w:rPr>
        <w:t>I, y debe contener:</w:t>
      </w:r>
    </w:p>
    <w:p w14:paraId="4DEC4A63" w14:textId="328269F6" w:rsidR="00F76B48" w:rsidRPr="00BF5F6B" w:rsidRDefault="00F76B48" w:rsidP="006B7E25">
      <w:pPr>
        <w:pStyle w:val="Ttulo2"/>
        <w:keepLines/>
        <w:numPr>
          <w:ilvl w:val="2"/>
          <w:numId w:val="5"/>
        </w:numPr>
        <w:spacing w:before="120" w:line="24" w:lineRule="atLeast"/>
        <w:ind w:left="567" w:hanging="425"/>
        <w:jc w:val="both"/>
        <w:rPr>
          <w:rStyle w:val="normaltextrun"/>
          <w:rFonts w:asciiTheme="minorHAnsi" w:hAnsiTheme="minorHAnsi" w:cstheme="minorHAnsi"/>
          <w:b w:val="0"/>
        </w:rPr>
      </w:pPr>
      <w:r w:rsidRPr="00BF5F6B">
        <w:rPr>
          <w:rStyle w:val="normaltextrun"/>
          <w:rFonts w:asciiTheme="minorHAnsi" w:hAnsiTheme="minorHAnsi" w:cstheme="minorHAnsi"/>
          <w:b w:val="0"/>
        </w:rPr>
        <w:t xml:space="preserve">Definición </w:t>
      </w:r>
      <w:proofErr w:type="gramStart"/>
      <w:r w:rsidRPr="00BF5F6B">
        <w:rPr>
          <w:rStyle w:val="normaltextrun"/>
          <w:rFonts w:asciiTheme="minorHAnsi" w:hAnsiTheme="minorHAnsi" w:cstheme="minorHAnsi"/>
          <w:b w:val="0"/>
        </w:rPr>
        <w:t>del</w:t>
      </w:r>
      <w:proofErr w:type="gramEnd"/>
      <w:r w:rsidRPr="00BF5F6B">
        <w:rPr>
          <w:rStyle w:val="normaltextrun"/>
          <w:rFonts w:asciiTheme="minorHAnsi" w:hAnsiTheme="minorHAnsi" w:cstheme="minorHAnsi"/>
          <w:b w:val="0"/>
        </w:rPr>
        <w:t xml:space="preserve"> objeto a realizar;</w:t>
      </w:r>
    </w:p>
    <w:p w14:paraId="7CEE892F" w14:textId="6241DA86" w:rsidR="00F76B48" w:rsidRPr="00BF5F6B" w:rsidRDefault="00F76B48" w:rsidP="006B7E25">
      <w:pPr>
        <w:pStyle w:val="Ttulo2"/>
        <w:keepLines/>
        <w:numPr>
          <w:ilvl w:val="2"/>
          <w:numId w:val="5"/>
        </w:numPr>
        <w:spacing w:before="120" w:line="24" w:lineRule="atLeast"/>
        <w:ind w:left="567" w:hanging="425"/>
        <w:jc w:val="both"/>
        <w:rPr>
          <w:rStyle w:val="normaltextrun"/>
          <w:rFonts w:asciiTheme="minorHAnsi" w:hAnsiTheme="minorHAnsi" w:cstheme="minorHAnsi"/>
          <w:b w:val="0"/>
        </w:rPr>
      </w:pPr>
      <w:r w:rsidRPr="00BF5F6B">
        <w:rPr>
          <w:rStyle w:val="normaltextrun"/>
          <w:rFonts w:asciiTheme="minorHAnsi" w:hAnsiTheme="minorHAnsi" w:cstheme="minorHAnsi"/>
          <w:b w:val="0"/>
        </w:rPr>
        <w:t>Justificación o problema a ser resuelto;</w:t>
      </w:r>
    </w:p>
    <w:p w14:paraId="6611CC61" w14:textId="0FA0BBFF" w:rsidR="00F76B48" w:rsidRPr="00BF5F6B" w:rsidRDefault="00F76B48" w:rsidP="006B7E25">
      <w:pPr>
        <w:pStyle w:val="Ttulo2"/>
        <w:keepLines/>
        <w:numPr>
          <w:ilvl w:val="2"/>
          <w:numId w:val="5"/>
        </w:numPr>
        <w:spacing w:before="120" w:line="24" w:lineRule="atLeast"/>
        <w:ind w:left="567" w:hanging="425"/>
        <w:jc w:val="both"/>
        <w:rPr>
          <w:rStyle w:val="normaltextrun"/>
          <w:rFonts w:asciiTheme="minorHAnsi" w:hAnsiTheme="minorHAnsi" w:cstheme="minorHAnsi"/>
          <w:b w:val="0"/>
        </w:rPr>
      </w:pPr>
      <w:r w:rsidRPr="00BF5F6B">
        <w:rPr>
          <w:rStyle w:val="normaltextrun"/>
          <w:rFonts w:asciiTheme="minorHAnsi" w:hAnsiTheme="minorHAnsi" w:cstheme="minorHAnsi"/>
          <w:b w:val="0"/>
        </w:rPr>
        <w:t>Identificación de los ejecutores y las atribuciones de cada un</w:t>
      </w:r>
      <w:r w:rsidR="00BC2512" w:rsidRPr="00BF5F6B">
        <w:rPr>
          <w:rStyle w:val="normaltextrun"/>
          <w:rFonts w:asciiTheme="minorHAnsi" w:hAnsiTheme="minorHAnsi" w:cstheme="minorHAnsi"/>
          <w:b w:val="0"/>
        </w:rPr>
        <w:t>a</w:t>
      </w:r>
      <w:r w:rsidRPr="00BF5F6B">
        <w:rPr>
          <w:rStyle w:val="normaltextrun"/>
          <w:rFonts w:asciiTheme="minorHAnsi" w:hAnsiTheme="minorHAnsi" w:cstheme="minorHAnsi"/>
          <w:b w:val="0"/>
        </w:rPr>
        <w:t xml:space="preserve"> de l</w:t>
      </w:r>
      <w:r w:rsidR="00BC2512" w:rsidRPr="00BF5F6B">
        <w:rPr>
          <w:rStyle w:val="normaltextrun"/>
          <w:rFonts w:asciiTheme="minorHAnsi" w:hAnsiTheme="minorHAnsi" w:cstheme="minorHAnsi"/>
          <w:b w:val="0"/>
        </w:rPr>
        <w:t>a</w:t>
      </w:r>
      <w:r w:rsidRPr="00BF5F6B">
        <w:rPr>
          <w:rStyle w:val="normaltextrun"/>
          <w:rFonts w:asciiTheme="minorHAnsi" w:hAnsiTheme="minorHAnsi" w:cstheme="minorHAnsi"/>
          <w:b w:val="0"/>
        </w:rPr>
        <w:t xml:space="preserve">s </w:t>
      </w:r>
      <w:r w:rsidR="00004063">
        <w:rPr>
          <w:rStyle w:val="normaltextrun"/>
          <w:rFonts w:asciiTheme="minorHAnsi" w:hAnsiTheme="minorHAnsi" w:cstheme="minorHAnsi"/>
          <w:b w:val="0"/>
        </w:rPr>
        <w:t>partes</w:t>
      </w:r>
      <w:r w:rsidRPr="00BF5F6B">
        <w:rPr>
          <w:rStyle w:val="normaltextrun"/>
          <w:rFonts w:asciiTheme="minorHAnsi" w:hAnsiTheme="minorHAnsi" w:cstheme="minorHAnsi"/>
          <w:b w:val="0"/>
        </w:rPr>
        <w:t>;</w:t>
      </w:r>
    </w:p>
    <w:p w14:paraId="53DA8C44" w14:textId="273C6A21" w:rsidR="00F76B48" w:rsidRPr="00BF5F6B" w:rsidRDefault="00F76B48" w:rsidP="006B7E25">
      <w:pPr>
        <w:pStyle w:val="Ttulo2"/>
        <w:keepLines/>
        <w:numPr>
          <w:ilvl w:val="2"/>
          <w:numId w:val="5"/>
        </w:numPr>
        <w:spacing w:before="120" w:line="24" w:lineRule="atLeast"/>
        <w:ind w:left="567" w:hanging="425"/>
        <w:jc w:val="both"/>
        <w:rPr>
          <w:rStyle w:val="normaltextrun"/>
          <w:rFonts w:asciiTheme="minorHAnsi" w:hAnsiTheme="minorHAnsi" w:cstheme="minorHAnsi"/>
          <w:b w:val="0"/>
        </w:rPr>
      </w:pPr>
      <w:r w:rsidRPr="00BF5F6B">
        <w:rPr>
          <w:rStyle w:val="normaltextrun"/>
          <w:rFonts w:asciiTheme="minorHAnsi" w:hAnsiTheme="minorHAnsi" w:cstheme="minorHAnsi"/>
          <w:b w:val="0"/>
        </w:rPr>
        <w:t xml:space="preserve">Planificación de los trabajos que serán realizados, definiendo fecha de inicio y fin de </w:t>
      </w:r>
      <w:proofErr w:type="gramStart"/>
      <w:r w:rsidRPr="00BF5F6B">
        <w:rPr>
          <w:rStyle w:val="normaltextrun"/>
          <w:rFonts w:asciiTheme="minorHAnsi" w:hAnsiTheme="minorHAnsi" w:cstheme="minorHAnsi"/>
          <w:b w:val="0"/>
        </w:rPr>
        <w:t>la</w:t>
      </w:r>
      <w:proofErr w:type="gramEnd"/>
      <w:r w:rsidRPr="00BF5F6B">
        <w:rPr>
          <w:rStyle w:val="normaltextrun"/>
          <w:rFonts w:asciiTheme="minorHAnsi" w:hAnsiTheme="minorHAnsi" w:cstheme="minorHAnsi"/>
          <w:b w:val="0"/>
        </w:rPr>
        <w:t xml:space="preserve"> ejecución del objeto, detallando las actividades y las etapas o fases de ejecución, así como las metas e indicadores, además de la presentación del cronograma físico-financiero del plan, a fin de garantizar el fiel cumplimiento del objeto de esta cooperación.</w:t>
      </w:r>
    </w:p>
    <w:p w14:paraId="0243DD2E" w14:textId="38C5988F" w:rsidR="00F76B48" w:rsidRPr="00BF5F6B" w:rsidRDefault="00F76B48" w:rsidP="006B7E25">
      <w:pPr>
        <w:pStyle w:val="Ttulo2"/>
        <w:keepLines/>
        <w:numPr>
          <w:ilvl w:val="2"/>
          <w:numId w:val="5"/>
        </w:numPr>
        <w:spacing w:before="120" w:line="24" w:lineRule="atLeast"/>
        <w:ind w:left="567" w:hanging="425"/>
        <w:jc w:val="both"/>
        <w:rPr>
          <w:rStyle w:val="normaltextrun"/>
          <w:rFonts w:asciiTheme="minorHAnsi" w:hAnsiTheme="minorHAnsi" w:cstheme="minorHAnsi"/>
          <w:b w:val="0"/>
        </w:rPr>
      </w:pPr>
      <w:r w:rsidRPr="00BF5F6B">
        <w:rPr>
          <w:rStyle w:val="normaltextrun"/>
          <w:rFonts w:asciiTheme="minorHAnsi" w:hAnsiTheme="minorHAnsi" w:cstheme="minorHAnsi"/>
          <w:b w:val="0"/>
        </w:rPr>
        <w:t xml:space="preserve">Definición de </w:t>
      </w:r>
      <w:proofErr w:type="gramStart"/>
      <w:r w:rsidRPr="00BF5F6B">
        <w:rPr>
          <w:rStyle w:val="normaltextrun"/>
          <w:rFonts w:asciiTheme="minorHAnsi" w:hAnsiTheme="minorHAnsi" w:cstheme="minorHAnsi"/>
          <w:b w:val="0"/>
        </w:rPr>
        <w:t>la</w:t>
      </w:r>
      <w:proofErr w:type="gramEnd"/>
      <w:r w:rsidRPr="00BF5F6B">
        <w:rPr>
          <w:rStyle w:val="normaltextrun"/>
          <w:rFonts w:asciiTheme="minorHAnsi" w:hAnsiTheme="minorHAnsi" w:cstheme="minorHAnsi"/>
          <w:b w:val="0"/>
        </w:rPr>
        <w:t xml:space="preserve"> asignación de recursos humanos, materiales y financieros;</w:t>
      </w:r>
    </w:p>
    <w:p w14:paraId="0088E456" w14:textId="7EED0672" w:rsidR="00F76B48" w:rsidRPr="00BF5F6B" w:rsidRDefault="00F76B48" w:rsidP="001D24F6">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val="es-CO"/>
        </w:rPr>
      </w:pPr>
      <w:r w:rsidRPr="00BF5F6B">
        <w:rPr>
          <w:rFonts w:asciiTheme="minorHAnsi" w:hAnsiTheme="minorHAnsi" w:cstheme="minorHAnsi"/>
          <w:b w:val="0"/>
          <w:lang w:val="es-CO"/>
        </w:rPr>
        <w:t>En caso de imposibilidad técnica y científica de cumplimiento de cualquier fase del Plan de Trabajo, debidamente comprobada y justificada, esta situación resultará en la suspensión de las respectivas actividades hasta que haya convergencia entre l</w:t>
      </w:r>
      <w:r w:rsidR="00143EAC" w:rsidRPr="00BF5F6B">
        <w:rPr>
          <w:rFonts w:asciiTheme="minorHAnsi" w:hAnsiTheme="minorHAnsi" w:cstheme="minorHAnsi"/>
          <w:b w:val="0"/>
          <w:lang w:val="es-CO"/>
        </w:rPr>
        <w:t>a</w:t>
      </w:r>
      <w:r w:rsidRPr="00BF5F6B">
        <w:rPr>
          <w:rFonts w:asciiTheme="minorHAnsi" w:hAnsiTheme="minorHAnsi" w:cstheme="minorHAnsi"/>
          <w:b w:val="0"/>
          <w:lang w:val="es-CO"/>
        </w:rPr>
        <w:t xml:space="preserve">s </w:t>
      </w:r>
      <w:r w:rsidR="00004063">
        <w:rPr>
          <w:rFonts w:asciiTheme="minorHAnsi" w:hAnsiTheme="minorHAnsi" w:cstheme="minorHAnsi"/>
          <w:b w:val="0"/>
          <w:lang w:val="es-CO"/>
        </w:rPr>
        <w:t>partes</w:t>
      </w:r>
      <w:r w:rsidRPr="00BF5F6B">
        <w:rPr>
          <w:rFonts w:asciiTheme="minorHAnsi" w:hAnsiTheme="minorHAnsi" w:cstheme="minorHAnsi"/>
          <w:b w:val="0"/>
          <w:lang w:val="es-CO"/>
        </w:rPr>
        <w:t xml:space="preserve"> sobre la alteración, adecuación o finalización del Plan de Trabajo y la consecuente </w:t>
      </w:r>
      <w:r w:rsidR="00BE7F62" w:rsidRPr="00BF5F6B">
        <w:rPr>
          <w:rFonts w:asciiTheme="minorHAnsi" w:hAnsiTheme="minorHAnsi" w:cstheme="minorHAnsi"/>
          <w:b w:val="0"/>
          <w:lang w:val="es-CO"/>
        </w:rPr>
        <w:t>anulación</w:t>
      </w:r>
      <w:r w:rsidRPr="00BF5F6B">
        <w:rPr>
          <w:rFonts w:asciiTheme="minorHAnsi" w:hAnsiTheme="minorHAnsi" w:cstheme="minorHAnsi"/>
          <w:b w:val="0"/>
          <w:lang w:val="es-CO"/>
        </w:rPr>
        <w:t xml:space="preserve"> del presente ACI.</w:t>
      </w:r>
    </w:p>
    <w:p w14:paraId="492DF662" w14:textId="3C2B6F7A" w:rsidR="00F76B48" w:rsidRPr="00BF5F6B" w:rsidRDefault="00F76B48" w:rsidP="00154FE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val="es-CO"/>
        </w:rPr>
      </w:pPr>
      <w:r w:rsidRPr="00BF5F6B">
        <w:rPr>
          <w:rFonts w:asciiTheme="minorHAnsi" w:hAnsiTheme="minorHAnsi" w:cstheme="minorHAnsi"/>
          <w:b w:val="0"/>
          <w:lang w:val="es-CO"/>
        </w:rPr>
        <w:t>En el caso de que se prevean becas para los participantes, la descripción deberá ser definida en el Plan de Trabajo.</w:t>
      </w:r>
    </w:p>
    <w:p w14:paraId="6F2304D1" w14:textId="53F010B5" w:rsidR="002A5BEE" w:rsidRPr="00BF5F6B" w:rsidRDefault="006E0D12" w:rsidP="00154FE5">
      <w:pPr>
        <w:pStyle w:val="Ttulo1"/>
        <w:keepNext/>
        <w:keepLines/>
        <w:numPr>
          <w:ilvl w:val="0"/>
          <w:numId w:val="0"/>
        </w:numPr>
        <w:spacing w:before="180" w:line="288" w:lineRule="auto"/>
        <w:rPr>
          <w:rFonts w:asciiTheme="minorHAnsi" w:hAnsiTheme="minorHAnsi" w:cstheme="minorHAnsi"/>
          <w:caps/>
          <w:lang w:val="es-CO"/>
        </w:rPr>
      </w:pPr>
      <w:r w:rsidRPr="00BF5F6B">
        <w:rPr>
          <w:rFonts w:asciiTheme="minorHAnsi" w:hAnsiTheme="minorHAnsi" w:cstheme="minorHAnsi"/>
          <w:spacing w:val="-3"/>
        </w:rPr>
        <w:lastRenderedPageBreak/>
        <w:t>CLÁUSULA</w:t>
      </w:r>
      <w:r w:rsidRPr="00BF5F6B">
        <w:rPr>
          <w:rFonts w:asciiTheme="minorHAnsi" w:hAnsiTheme="minorHAnsi" w:cstheme="minorHAnsi"/>
          <w:caps/>
          <w:spacing w:val="-3"/>
          <w:lang w:val="es-CO"/>
        </w:rPr>
        <w:t xml:space="preserve"> TERCERA - RESPONSABILIDADES Y OBLIGACIONES COMUNES </w:t>
      </w:r>
    </w:p>
    <w:p w14:paraId="1F5DE058" w14:textId="77777777" w:rsidR="00090FE1" w:rsidRPr="00BF5F6B" w:rsidRDefault="00090FE1" w:rsidP="00090FE1">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val="es-CO" w:eastAsia="pt-BR"/>
        </w:rPr>
      </w:pPr>
    </w:p>
    <w:p w14:paraId="2AD46FF5" w14:textId="0BBD95E4" w:rsidR="00F76B48" w:rsidRPr="00BF5F6B" w:rsidRDefault="00F76B48" w:rsidP="00776DC2">
      <w:pPr>
        <w:pStyle w:val="Ttulo2"/>
        <w:keepLines/>
        <w:numPr>
          <w:ilvl w:val="1"/>
          <w:numId w:val="1"/>
        </w:numPr>
        <w:tabs>
          <w:tab w:val="left" w:pos="284"/>
          <w:tab w:val="left" w:pos="426"/>
        </w:tabs>
        <w:spacing w:before="0" w:line="24" w:lineRule="atLeast"/>
        <w:ind w:left="0" w:firstLine="0"/>
        <w:jc w:val="both"/>
        <w:rPr>
          <w:rFonts w:asciiTheme="minorHAnsi" w:hAnsiTheme="minorHAnsi" w:cstheme="minorHAnsi"/>
          <w:b w:val="0"/>
          <w:lang w:val="es-CO"/>
        </w:rPr>
      </w:pPr>
      <w:r w:rsidRPr="00BF5F6B">
        <w:rPr>
          <w:rFonts w:asciiTheme="minorHAnsi" w:hAnsiTheme="minorHAnsi" w:cstheme="minorHAnsi"/>
          <w:b w:val="0"/>
          <w:lang w:val="es-CO"/>
        </w:rPr>
        <w:t>Las siguientes son responsabilidades y obligaciones COMUNES a l</w:t>
      </w:r>
      <w:r w:rsidR="00D02C7B" w:rsidRPr="00BF5F6B">
        <w:rPr>
          <w:rFonts w:asciiTheme="minorHAnsi" w:hAnsiTheme="minorHAnsi" w:cstheme="minorHAnsi"/>
          <w:b w:val="0"/>
          <w:lang w:val="es-CO"/>
        </w:rPr>
        <w:t>a</w:t>
      </w:r>
      <w:r w:rsidRPr="00BF5F6B">
        <w:rPr>
          <w:rFonts w:asciiTheme="minorHAnsi" w:hAnsiTheme="minorHAnsi" w:cstheme="minorHAnsi"/>
          <w:b w:val="0"/>
          <w:lang w:val="es-CO"/>
        </w:rPr>
        <w:t xml:space="preserve">s </w:t>
      </w:r>
      <w:r w:rsidR="00004063">
        <w:rPr>
          <w:rFonts w:asciiTheme="minorHAnsi" w:hAnsiTheme="minorHAnsi" w:cstheme="minorHAnsi"/>
          <w:b w:val="0"/>
          <w:lang w:val="es-CO"/>
        </w:rPr>
        <w:t>partes</w:t>
      </w:r>
      <w:r w:rsidRPr="00BF5F6B">
        <w:rPr>
          <w:rFonts w:asciiTheme="minorHAnsi" w:hAnsiTheme="minorHAnsi" w:cstheme="minorHAnsi"/>
          <w:b w:val="0"/>
          <w:lang w:val="es-CO"/>
        </w:rPr>
        <w:t>, además de los demás compromisos asumidos en este ACI:</w:t>
      </w:r>
    </w:p>
    <w:p w14:paraId="32D7E0B2" w14:textId="06E1093A" w:rsidR="00F76B48" w:rsidRPr="00BF5F6B" w:rsidRDefault="00F76B48" w:rsidP="00937379">
      <w:pPr>
        <w:pStyle w:val="Ttulo2"/>
        <w:keepLines/>
        <w:numPr>
          <w:ilvl w:val="2"/>
          <w:numId w:val="6"/>
        </w:numPr>
        <w:spacing w:before="120" w:line="24" w:lineRule="atLeast"/>
        <w:ind w:left="426" w:hanging="284"/>
        <w:jc w:val="both"/>
        <w:rPr>
          <w:rStyle w:val="normaltextrun"/>
          <w:rFonts w:asciiTheme="minorHAnsi" w:hAnsiTheme="minorHAnsi" w:cstheme="minorHAnsi"/>
          <w:b w:val="0"/>
        </w:rPr>
      </w:pPr>
      <w:r w:rsidRPr="00BF5F6B">
        <w:rPr>
          <w:rStyle w:val="normaltextrun"/>
          <w:rFonts w:asciiTheme="minorHAnsi" w:hAnsiTheme="minorHAnsi" w:cstheme="minorHAnsi"/>
          <w:b w:val="0"/>
        </w:rPr>
        <w:t xml:space="preserve">Elaborar </w:t>
      </w:r>
      <w:proofErr w:type="gramStart"/>
      <w:r w:rsidRPr="00BF5F6B">
        <w:rPr>
          <w:rStyle w:val="normaltextrun"/>
          <w:rFonts w:asciiTheme="minorHAnsi" w:hAnsiTheme="minorHAnsi" w:cstheme="minorHAnsi"/>
          <w:b w:val="0"/>
        </w:rPr>
        <w:t>el</w:t>
      </w:r>
      <w:proofErr w:type="gramEnd"/>
      <w:r w:rsidRPr="00BF5F6B">
        <w:rPr>
          <w:rStyle w:val="normaltextrun"/>
          <w:rFonts w:asciiTheme="minorHAnsi" w:hAnsiTheme="minorHAnsi" w:cstheme="minorHAnsi"/>
          <w:b w:val="0"/>
        </w:rPr>
        <w:t xml:space="preserve"> Plan de Trabajo detallando los objetivos del presente</w:t>
      </w:r>
      <w:r w:rsidR="006E3667" w:rsidRPr="00BF5F6B">
        <w:rPr>
          <w:rStyle w:val="normaltextrun"/>
          <w:rFonts w:asciiTheme="minorHAnsi" w:hAnsiTheme="minorHAnsi" w:cstheme="minorHAnsi"/>
          <w:b w:val="0"/>
        </w:rPr>
        <w:t xml:space="preserve"> A</w:t>
      </w:r>
      <w:r w:rsidR="0059605C" w:rsidRPr="00BF5F6B">
        <w:rPr>
          <w:rStyle w:val="normaltextrun"/>
          <w:rFonts w:asciiTheme="minorHAnsi" w:hAnsiTheme="minorHAnsi" w:cstheme="minorHAnsi"/>
          <w:b w:val="0"/>
        </w:rPr>
        <w:t>C</w:t>
      </w:r>
      <w:r w:rsidRPr="00BF5F6B">
        <w:rPr>
          <w:rStyle w:val="normaltextrun"/>
          <w:rFonts w:asciiTheme="minorHAnsi" w:hAnsiTheme="minorHAnsi" w:cstheme="minorHAnsi"/>
          <w:b w:val="0"/>
        </w:rPr>
        <w:t>I;</w:t>
      </w:r>
    </w:p>
    <w:p w14:paraId="1ED3EC93" w14:textId="56CD686E" w:rsidR="00F76B48" w:rsidRPr="00BF5F6B" w:rsidRDefault="00F76B48" w:rsidP="00937379">
      <w:pPr>
        <w:pStyle w:val="Ttulo2"/>
        <w:keepLines/>
        <w:numPr>
          <w:ilvl w:val="2"/>
          <w:numId w:val="6"/>
        </w:numPr>
        <w:spacing w:before="120" w:line="24" w:lineRule="atLeast"/>
        <w:ind w:left="426" w:hanging="284"/>
        <w:jc w:val="both"/>
        <w:rPr>
          <w:rStyle w:val="normaltextrun"/>
          <w:rFonts w:asciiTheme="minorHAnsi" w:hAnsiTheme="minorHAnsi" w:cstheme="minorHAnsi"/>
          <w:b w:val="0"/>
        </w:rPr>
      </w:pPr>
      <w:r w:rsidRPr="00BF5F6B">
        <w:rPr>
          <w:rStyle w:val="normaltextrun"/>
          <w:rFonts w:asciiTheme="minorHAnsi" w:hAnsiTheme="minorHAnsi" w:cstheme="minorHAnsi"/>
          <w:b w:val="0"/>
        </w:rPr>
        <w:t xml:space="preserve">Llevar a cabo las acciones objeto de este </w:t>
      </w:r>
      <w:r w:rsidR="00B665D1" w:rsidRPr="00BF5F6B">
        <w:rPr>
          <w:rStyle w:val="normaltextrun"/>
          <w:rFonts w:asciiTheme="minorHAnsi" w:hAnsiTheme="minorHAnsi" w:cstheme="minorHAnsi"/>
          <w:b w:val="0"/>
        </w:rPr>
        <w:t>ACI</w:t>
      </w:r>
      <w:r w:rsidRPr="00BF5F6B">
        <w:rPr>
          <w:rStyle w:val="normaltextrun"/>
          <w:rFonts w:asciiTheme="minorHAnsi" w:hAnsiTheme="minorHAnsi" w:cstheme="minorHAnsi"/>
          <w:b w:val="0"/>
        </w:rPr>
        <w:t xml:space="preserve">, así como realizar </w:t>
      </w:r>
      <w:proofErr w:type="gramStart"/>
      <w:r w:rsidRPr="00BF5F6B">
        <w:rPr>
          <w:rStyle w:val="normaltextrun"/>
          <w:rFonts w:asciiTheme="minorHAnsi" w:hAnsiTheme="minorHAnsi" w:cstheme="minorHAnsi"/>
          <w:b w:val="0"/>
        </w:rPr>
        <w:t>el</w:t>
      </w:r>
      <w:proofErr w:type="gramEnd"/>
      <w:r w:rsidRPr="00BF5F6B">
        <w:rPr>
          <w:rStyle w:val="normaltextrun"/>
          <w:rFonts w:asciiTheme="minorHAnsi" w:hAnsiTheme="minorHAnsi" w:cstheme="minorHAnsi"/>
          <w:b w:val="0"/>
        </w:rPr>
        <w:t xml:space="preserve"> seguimiento de los resultados y analizar los resultados parciales, reformulando los objetivos cuando sea necesario para alcanzar el resultado final;</w:t>
      </w:r>
    </w:p>
    <w:p w14:paraId="43278A0F" w14:textId="70512531" w:rsidR="00F76B48" w:rsidRPr="00BF5F6B" w:rsidRDefault="00F76B48" w:rsidP="00937379">
      <w:pPr>
        <w:pStyle w:val="Ttulo2"/>
        <w:keepLines/>
        <w:numPr>
          <w:ilvl w:val="2"/>
          <w:numId w:val="6"/>
        </w:numPr>
        <w:spacing w:before="120" w:line="24" w:lineRule="atLeast"/>
        <w:ind w:left="426" w:hanging="284"/>
        <w:jc w:val="both"/>
        <w:rPr>
          <w:rStyle w:val="normaltextrun"/>
          <w:rFonts w:asciiTheme="minorHAnsi" w:hAnsiTheme="minorHAnsi" w:cstheme="minorHAnsi"/>
          <w:b w:val="0"/>
        </w:rPr>
      </w:pPr>
      <w:r w:rsidRPr="00BF5F6B">
        <w:rPr>
          <w:rStyle w:val="normaltextrun"/>
          <w:rFonts w:asciiTheme="minorHAnsi" w:hAnsiTheme="minorHAnsi" w:cstheme="minorHAnsi"/>
          <w:b w:val="0"/>
        </w:rPr>
        <w:t xml:space="preserve">Realizar inspecciones conjuntas cuando sea necesario; </w:t>
      </w:r>
    </w:p>
    <w:p w14:paraId="5EE8464D" w14:textId="5BD0E198" w:rsidR="00F76B48" w:rsidRPr="00BF5F6B" w:rsidRDefault="00F76B48" w:rsidP="00937379">
      <w:pPr>
        <w:pStyle w:val="Ttulo2"/>
        <w:keepLines/>
        <w:numPr>
          <w:ilvl w:val="2"/>
          <w:numId w:val="6"/>
        </w:numPr>
        <w:spacing w:before="120" w:line="24" w:lineRule="atLeast"/>
        <w:ind w:left="426" w:hanging="284"/>
        <w:jc w:val="both"/>
        <w:rPr>
          <w:rStyle w:val="normaltextrun"/>
          <w:rFonts w:asciiTheme="minorHAnsi" w:hAnsiTheme="minorHAnsi" w:cstheme="minorHAnsi"/>
          <w:b w:val="0"/>
        </w:rPr>
      </w:pPr>
      <w:r w:rsidRPr="00BF5F6B">
        <w:rPr>
          <w:rStyle w:val="normaltextrun"/>
          <w:rFonts w:asciiTheme="minorHAnsi" w:hAnsiTheme="minorHAnsi" w:cstheme="minorHAnsi"/>
          <w:b w:val="0"/>
        </w:rPr>
        <w:t>Mantener informad</w:t>
      </w:r>
      <w:r w:rsidR="00BC76B5" w:rsidRPr="00BF5F6B">
        <w:rPr>
          <w:rStyle w:val="normaltextrun"/>
          <w:rFonts w:asciiTheme="minorHAnsi" w:hAnsiTheme="minorHAnsi" w:cstheme="minorHAnsi"/>
          <w:b w:val="0"/>
        </w:rPr>
        <w:t>a</w:t>
      </w:r>
      <w:r w:rsidRPr="00BF5F6B">
        <w:rPr>
          <w:rStyle w:val="normaltextrun"/>
          <w:rFonts w:asciiTheme="minorHAnsi" w:hAnsiTheme="minorHAnsi" w:cstheme="minorHAnsi"/>
          <w:b w:val="0"/>
        </w:rPr>
        <w:t xml:space="preserve"> </w:t>
      </w:r>
      <w:r w:rsidR="00BC76B5" w:rsidRPr="00BF5F6B">
        <w:rPr>
          <w:rStyle w:val="normaltextrun"/>
          <w:rFonts w:asciiTheme="minorHAnsi" w:hAnsiTheme="minorHAnsi" w:cstheme="minorHAnsi"/>
          <w:b w:val="0"/>
        </w:rPr>
        <w:t xml:space="preserve">a </w:t>
      </w:r>
      <w:proofErr w:type="gramStart"/>
      <w:r w:rsidR="00BC76B5" w:rsidRPr="00BF5F6B">
        <w:rPr>
          <w:rStyle w:val="normaltextrun"/>
          <w:rFonts w:asciiTheme="minorHAnsi" w:hAnsiTheme="minorHAnsi" w:cstheme="minorHAnsi"/>
          <w:b w:val="0"/>
        </w:rPr>
        <w:t>la</w:t>
      </w:r>
      <w:proofErr w:type="gramEnd"/>
      <w:r w:rsidR="00BC76B5" w:rsidRPr="00BF5F6B">
        <w:rPr>
          <w:rStyle w:val="normaltextrun"/>
          <w:rFonts w:asciiTheme="minorHAnsi" w:hAnsiTheme="minorHAnsi" w:cstheme="minorHAnsi"/>
          <w:b w:val="0"/>
        </w:rPr>
        <w:t xml:space="preserve"> </w:t>
      </w:r>
      <w:r w:rsidR="00B7674D" w:rsidRPr="00BF5F6B">
        <w:rPr>
          <w:rStyle w:val="normaltextrun"/>
          <w:rFonts w:asciiTheme="minorHAnsi" w:hAnsiTheme="minorHAnsi" w:cstheme="minorHAnsi"/>
          <w:b w:val="0"/>
        </w:rPr>
        <w:t xml:space="preserve">otra </w:t>
      </w:r>
      <w:r w:rsidR="00004063">
        <w:rPr>
          <w:rStyle w:val="normaltextrun"/>
          <w:rFonts w:asciiTheme="minorHAnsi" w:hAnsiTheme="minorHAnsi" w:cstheme="minorHAnsi"/>
          <w:b w:val="0"/>
        </w:rPr>
        <w:t>parte</w:t>
      </w:r>
      <w:r w:rsidRPr="00BF5F6B">
        <w:rPr>
          <w:rStyle w:val="normaltextrun"/>
          <w:rFonts w:asciiTheme="minorHAnsi" w:hAnsiTheme="minorHAnsi" w:cstheme="minorHAnsi"/>
          <w:b w:val="0"/>
        </w:rPr>
        <w:t xml:space="preserve"> sobre congresos, coloquios, cursos, reuniones científicas y seminarios </w:t>
      </w:r>
      <w:r w:rsidR="00B7674D" w:rsidRPr="00BF5F6B">
        <w:rPr>
          <w:rStyle w:val="normaltextrun"/>
          <w:rFonts w:asciiTheme="minorHAnsi" w:hAnsiTheme="minorHAnsi" w:cstheme="minorHAnsi"/>
          <w:b w:val="0"/>
        </w:rPr>
        <w:t>celebrados</w:t>
      </w:r>
      <w:r w:rsidRPr="00BF5F6B">
        <w:rPr>
          <w:rStyle w:val="normaltextrun"/>
          <w:rFonts w:asciiTheme="minorHAnsi" w:hAnsiTheme="minorHAnsi" w:cstheme="minorHAnsi"/>
          <w:b w:val="0"/>
        </w:rPr>
        <w:t xml:space="preserve"> por la institución e intercambiar publicaciones y documentos resultantes de estos eventos;</w:t>
      </w:r>
    </w:p>
    <w:p w14:paraId="0FDDE48C" w14:textId="393C63EA" w:rsidR="00F76B48" w:rsidRPr="00BF5F6B" w:rsidRDefault="00F76B48" w:rsidP="00937379">
      <w:pPr>
        <w:pStyle w:val="Ttulo2"/>
        <w:keepLines/>
        <w:numPr>
          <w:ilvl w:val="2"/>
          <w:numId w:val="6"/>
        </w:numPr>
        <w:spacing w:before="120" w:line="24" w:lineRule="atLeast"/>
        <w:ind w:left="426" w:hanging="284"/>
        <w:jc w:val="both"/>
        <w:rPr>
          <w:rStyle w:val="normaltextrun"/>
          <w:rFonts w:asciiTheme="minorHAnsi" w:hAnsiTheme="minorHAnsi" w:cstheme="minorHAnsi"/>
          <w:b w:val="0"/>
        </w:rPr>
      </w:pPr>
      <w:r w:rsidRPr="00BF5F6B">
        <w:rPr>
          <w:rStyle w:val="normaltextrun"/>
          <w:rFonts w:asciiTheme="minorHAnsi" w:hAnsiTheme="minorHAnsi" w:cstheme="minorHAnsi"/>
          <w:b w:val="0"/>
        </w:rPr>
        <w:t xml:space="preserve">Comunicar los resultados de </w:t>
      </w:r>
      <w:proofErr w:type="gramStart"/>
      <w:r w:rsidRPr="00BF5F6B">
        <w:rPr>
          <w:rStyle w:val="normaltextrun"/>
          <w:rFonts w:asciiTheme="minorHAnsi" w:hAnsiTheme="minorHAnsi" w:cstheme="minorHAnsi"/>
          <w:b w:val="0"/>
        </w:rPr>
        <w:t>sus</w:t>
      </w:r>
      <w:proofErr w:type="gramEnd"/>
      <w:r w:rsidRPr="00BF5F6B">
        <w:rPr>
          <w:rStyle w:val="normaltextrun"/>
          <w:rFonts w:asciiTheme="minorHAnsi" w:hAnsiTheme="minorHAnsi" w:cstheme="minorHAnsi"/>
          <w:b w:val="0"/>
        </w:rPr>
        <w:t xml:space="preserve"> experiencias científicas, técnicas y pedagógicas </w:t>
      </w:r>
      <w:r w:rsidR="00776DC2" w:rsidRPr="00BF5F6B">
        <w:rPr>
          <w:rStyle w:val="normaltextrun"/>
          <w:rFonts w:asciiTheme="minorHAnsi" w:hAnsiTheme="minorHAnsi" w:cstheme="minorHAnsi"/>
          <w:b w:val="0"/>
        </w:rPr>
        <w:t xml:space="preserve">(cursos, seminarios, coloquios...) </w:t>
      </w:r>
      <w:r w:rsidRPr="00BF5F6B">
        <w:rPr>
          <w:rStyle w:val="normaltextrun"/>
          <w:rFonts w:asciiTheme="minorHAnsi" w:hAnsiTheme="minorHAnsi" w:cstheme="minorHAnsi"/>
          <w:b w:val="0"/>
        </w:rPr>
        <w:t>y publica</w:t>
      </w:r>
      <w:r w:rsidR="002A306D" w:rsidRPr="00BF5F6B">
        <w:rPr>
          <w:rStyle w:val="normaltextrun"/>
          <w:rFonts w:asciiTheme="minorHAnsi" w:hAnsiTheme="minorHAnsi" w:cstheme="minorHAnsi"/>
          <w:b w:val="0"/>
        </w:rPr>
        <w:t>r los resultados periódicamente,</w:t>
      </w:r>
      <w:r w:rsidRPr="00BF5F6B">
        <w:rPr>
          <w:rStyle w:val="normaltextrun"/>
          <w:rFonts w:asciiTheme="minorHAnsi" w:hAnsiTheme="minorHAnsi" w:cstheme="minorHAnsi"/>
          <w:b w:val="0"/>
        </w:rPr>
        <w:t xml:space="preserve"> </w:t>
      </w:r>
      <w:r w:rsidR="00B7674D" w:rsidRPr="00BF5F6B">
        <w:rPr>
          <w:rStyle w:val="normaltextrun"/>
          <w:rFonts w:asciiTheme="minorHAnsi" w:hAnsiTheme="minorHAnsi" w:cstheme="minorHAnsi"/>
          <w:b w:val="0"/>
        </w:rPr>
        <w:t>según el Plan de Trabajo;</w:t>
      </w:r>
    </w:p>
    <w:p w14:paraId="4E9589E7" w14:textId="1387B1F1" w:rsidR="00F76B48" w:rsidRPr="00BF5F6B" w:rsidRDefault="00F76B48" w:rsidP="00937379">
      <w:pPr>
        <w:pStyle w:val="Ttulo2"/>
        <w:keepLines/>
        <w:numPr>
          <w:ilvl w:val="2"/>
          <w:numId w:val="6"/>
        </w:numPr>
        <w:spacing w:before="120" w:line="24" w:lineRule="atLeast"/>
        <w:ind w:left="426" w:hanging="284"/>
        <w:jc w:val="both"/>
        <w:rPr>
          <w:rStyle w:val="normaltextrun"/>
          <w:rFonts w:asciiTheme="minorHAnsi" w:hAnsiTheme="minorHAnsi" w:cstheme="minorHAnsi"/>
          <w:b w:val="0"/>
        </w:rPr>
      </w:pPr>
      <w:r w:rsidRPr="00BF5F6B">
        <w:rPr>
          <w:rStyle w:val="normaltextrun"/>
          <w:rFonts w:asciiTheme="minorHAnsi" w:hAnsiTheme="minorHAnsi" w:cstheme="minorHAnsi"/>
          <w:b w:val="0"/>
        </w:rPr>
        <w:t xml:space="preserve">Permitir </w:t>
      </w:r>
      <w:proofErr w:type="gramStart"/>
      <w:r w:rsidRPr="00BF5F6B">
        <w:rPr>
          <w:rStyle w:val="normaltextrun"/>
          <w:rFonts w:asciiTheme="minorHAnsi" w:hAnsiTheme="minorHAnsi" w:cstheme="minorHAnsi"/>
          <w:b w:val="0"/>
        </w:rPr>
        <w:t>el</w:t>
      </w:r>
      <w:proofErr w:type="gramEnd"/>
      <w:r w:rsidRPr="00BF5F6B">
        <w:rPr>
          <w:rStyle w:val="normaltextrun"/>
          <w:rFonts w:asciiTheme="minorHAnsi" w:hAnsiTheme="minorHAnsi" w:cstheme="minorHAnsi"/>
          <w:b w:val="0"/>
        </w:rPr>
        <w:t xml:space="preserve"> acceso a la información de carácter público, y facilitar al socio la información necesaria y disponible para el cumplimiento de las obligaciones acordadas;</w:t>
      </w:r>
    </w:p>
    <w:p w14:paraId="59D841DA" w14:textId="6A6DDB94" w:rsidR="00F76B48" w:rsidRPr="00BF5F6B" w:rsidRDefault="00F76B48" w:rsidP="00937379">
      <w:pPr>
        <w:pStyle w:val="Ttulo2"/>
        <w:keepLines/>
        <w:numPr>
          <w:ilvl w:val="2"/>
          <w:numId w:val="6"/>
        </w:numPr>
        <w:spacing w:before="120" w:line="24" w:lineRule="atLeast"/>
        <w:ind w:left="426" w:hanging="284"/>
        <w:jc w:val="both"/>
        <w:rPr>
          <w:rStyle w:val="normaltextrun"/>
          <w:rFonts w:asciiTheme="minorHAnsi" w:hAnsiTheme="minorHAnsi" w:cstheme="minorHAnsi"/>
          <w:b w:val="0"/>
        </w:rPr>
      </w:pPr>
      <w:r w:rsidRPr="00BF5F6B">
        <w:rPr>
          <w:rStyle w:val="normaltextrun"/>
          <w:rFonts w:asciiTheme="minorHAnsi" w:hAnsiTheme="minorHAnsi" w:cstheme="minorHAnsi"/>
          <w:b w:val="0"/>
        </w:rPr>
        <w:t xml:space="preserve">Permitir a los agentes de </w:t>
      </w:r>
      <w:proofErr w:type="gramStart"/>
      <w:r w:rsidRPr="00BF5F6B">
        <w:rPr>
          <w:rStyle w:val="normaltextrun"/>
          <w:rFonts w:asciiTheme="minorHAnsi" w:hAnsiTheme="minorHAnsi" w:cstheme="minorHAnsi"/>
          <w:b w:val="0"/>
        </w:rPr>
        <w:t>la</w:t>
      </w:r>
      <w:proofErr w:type="gramEnd"/>
      <w:r w:rsidRPr="00BF5F6B">
        <w:rPr>
          <w:rStyle w:val="normaltextrun"/>
          <w:rFonts w:asciiTheme="minorHAnsi" w:hAnsiTheme="minorHAnsi" w:cstheme="minorHAnsi"/>
          <w:b w:val="0"/>
        </w:rPr>
        <w:t xml:space="preserve"> administración pública (control interno y externo) el libre acceso a los documentos relacionados con el ACI, así como a los elementos de su ejecución; </w:t>
      </w:r>
    </w:p>
    <w:p w14:paraId="5863275A" w14:textId="64043E36" w:rsidR="00F76B48" w:rsidRPr="00BF5F6B" w:rsidRDefault="00F76B48" w:rsidP="00937379">
      <w:pPr>
        <w:pStyle w:val="Ttulo2"/>
        <w:keepLines/>
        <w:numPr>
          <w:ilvl w:val="2"/>
          <w:numId w:val="6"/>
        </w:numPr>
        <w:spacing w:before="120" w:line="24" w:lineRule="atLeast"/>
        <w:ind w:left="426" w:hanging="284"/>
        <w:jc w:val="both"/>
        <w:rPr>
          <w:rStyle w:val="normaltextrun"/>
          <w:rFonts w:asciiTheme="minorHAnsi" w:hAnsiTheme="minorHAnsi" w:cstheme="minorHAnsi"/>
          <w:b w:val="0"/>
        </w:rPr>
      </w:pPr>
      <w:r w:rsidRPr="00BF5F6B">
        <w:rPr>
          <w:rStyle w:val="normaltextrun"/>
          <w:rFonts w:asciiTheme="minorHAnsi" w:hAnsiTheme="minorHAnsi" w:cstheme="minorHAnsi"/>
          <w:b w:val="0"/>
        </w:rPr>
        <w:t xml:space="preserve">Poner a disposición recursos humanos, tecnológicos y materiales a su cargo para </w:t>
      </w:r>
      <w:proofErr w:type="gramStart"/>
      <w:r w:rsidRPr="00BF5F6B">
        <w:rPr>
          <w:rStyle w:val="normaltextrun"/>
          <w:rFonts w:asciiTheme="minorHAnsi" w:hAnsiTheme="minorHAnsi" w:cstheme="minorHAnsi"/>
          <w:b w:val="0"/>
        </w:rPr>
        <w:t>la</w:t>
      </w:r>
      <w:proofErr w:type="gramEnd"/>
      <w:r w:rsidRPr="00BF5F6B">
        <w:rPr>
          <w:rStyle w:val="normaltextrun"/>
          <w:rFonts w:asciiTheme="minorHAnsi" w:hAnsiTheme="minorHAnsi" w:cstheme="minorHAnsi"/>
          <w:b w:val="0"/>
        </w:rPr>
        <w:t xml:space="preserve"> ejecución de las acciones, así como garantizar el acceso a la infraestructura de laboratorio, datos e información de las respectivas instituciones para la realización de las actividades previstas en el Plan de Trabajo;</w:t>
      </w:r>
    </w:p>
    <w:p w14:paraId="1309492E" w14:textId="0535C682" w:rsidR="00F76B48" w:rsidRPr="00BF5F6B" w:rsidRDefault="00F76B48" w:rsidP="00937379">
      <w:pPr>
        <w:pStyle w:val="Ttulo2"/>
        <w:keepLines/>
        <w:numPr>
          <w:ilvl w:val="2"/>
          <w:numId w:val="6"/>
        </w:numPr>
        <w:spacing w:before="120" w:line="24" w:lineRule="atLeast"/>
        <w:ind w:left="426" w:hanging="284"/>
        <w:jc w:val="both"/>
        <w:rPr>
          <w:rStyle w:val="normaltextrun"/>
          <w:rFonts w:asciiTheme="minorHAnsi" w:hAnsiTheme="minorHAnsi" w:cstheme="minorHAnsi"/>
          <w:b w:val="0"/>
        </w:rPr>
      </w:pPr>
      <w:r w:rsidRPr="00BF5F6B">
        <w:rPr>
          <w:rStyle w:val="normaltextrun"/>
          <w:rFonts w:asciiTheme="minorHAnsi" w:hAnsiTheme="minorHAnsi" w:cstheme="minorHAnsi"/>
          <w:b w:val="0"/>
        </w:rPr>
        <w:t xml:space="preserve">Mantener </w:t>
      </w:r>
      <w:proofErr w:type="gramStart"/>
      <w:r w:rsidRPr="00BF5F6B">
        <w:rPr>
          <w:rStyle w:val="normaltextrun"/>
          <w:rFonts w:asciiTheme="minorHAnsi" w:hAnsiTheme="minorHAnsi" w:cstheme="minorHAnsi"/>
          <w:b w:val="0"/>
        </w:rPr>
        <w:t>la</w:t>
      </w:r>
      <w:proofErr w:type="gramEnd"/>
      <w:r w:rsidRPr="00BF5F6B">
        <w:rPr>
          <w:rStyle w:val="normaltextrun"/>
          <w:rFonts w:asciiTheme="minorHAnsi" w:hAnsiTheme="minorHAnsi" w:cstheme="minorHAnsi"/>
          <w:b w:val="0"/>
        </w:rPr>
        <w:t xml:space="preserve"> confidencialidad de las informaciones sensibles y de los datos personales (según la clasificación de la Ley nº 12.527/2011, Ley de Acceso a la Información - LAI) obtenidos como resultado de la ejecución del ACI, divulgándolos solamente si expresamente autorizados por los involucrados;</w:t>
      </w:r>
    </w:p>
    <w:p w14:paraId="66492C2C" w14:textId="2168ABEE" w:rsidR="00F76B48" w:rsidRPr="00BF5F6B" w:rsidRDefault="00F76B48" w:rsidP="00937379">
      <w:pPr>
        <w:pStyle w:val="Ttulo2"/>
        <w:keepLines/>
        <w:numPr>
          <w:ilvl w:val="2"/>
          <w:numId w:val="6"/>
        </w:numPr>
        <w:spacing w:before="120" w:line="24" w:lineRule="atLeast"/>
        <w:ind w:left="426" w:hanging="284"/>
        <w:jc w:val="both"/>
        <w:rPr>
          <w:rStyle w:val="normaltextrun"/>
          <w:rFonts w:asciiTheme="minorHAnsi" w:hAnsiTheme="minorHAnsi" w:cstheme="minorHAnsi"/>
          <w:b w:val="0"/>
        </w:rPr>
      </w:pPr>
      <w:r w:rsidRPr="00BF5F6B">
        <w:rPr>
          <w:rStyle w:val="normaltextrun"/>
          <w:rFonts w:asciiTheme="minorHAnsi" w:hAnsiTheme="minorHAnsi" w:cstheme="minorHAnsi"/>
          <w:b w:val="0"/>
        </w:rPr>
        <w:t xml:space="preserve">Cumplir los deberes relativos </w:t>
      </w:r>
      <w:proofErr w:type="gramStart"/>
      <w:r w:rsidRPr="00BF5F6B">
        <w:rPr>
          <w:rStyle w:val="normaltextrun"/>
          <w:rFonts w:asciiTheme="minorHAnsi" w:hAnsiTheme="minorHAnsi" w:cstheme="minorHAnsi"/>
          <w:b w:val="0"/>
        </w:rPr>
        <w:t>a</w:t>
      </w:r>
      <w:proofErr w:type="gramEnd"/>
      <w:r w:rsidRPr="00BF5F6B">
        <w:rPr>
          <w:rStyle w:val="normaltextrun"/>
          <w:rFonts w:asciiTheme="minorHAnsi" w:hAnsiTheme="minorHAnsi" w:cstheme="minorHAnsi"/>
          <w:b w:val="0"/>
        </w:rPr>
        <w:t xml:space="preserve"> la protección de datos previstos en la Ley General de Protección de Datos (LGPD) (prevista en la Ley nº 13.709/2018), adoptando medidas efectivas de protección de los datos personales a los que tenga acceso en virtud de la ejecución de</w:t>
      </w:r>
      <w:r w:rsidR="00C61FFF" w:rsidRPr="00BF5F6B">
        <w:rPr>
          <w:rStyle w:val="normaltextrun"/>
          <w:rFonts w:asciiTheme="minorHAnsi" w:hAnsiTheme="minorHAnsi" w:cstheme="minorHAnsi"/>
          <w:b w:val="0"/>
        </w:rPr>
        <w:t xml:space="preserve">l </w:t>
      </w:r>
      <w:r w:rsidRPr="00BF5F6B">
        <w:rPr>
          <w:rStyle w:val="normaltextrun"/>
          <w:rFonts w:asciiTheme="minorHAnsi" w:hAnsiTheme="minorHAnsi" w:cstheme="minorHAnsi"/>
          <w:b w:val="0"/>
        </w:rPr>
        <w:t>presente ACI;</w:t>
      </w:r>
    </w:p>
    <w:p w14:paraId="2030723F" w14:textId="581DC7DD" w:rsidR="00F76B48" w:rsidRPr="00BF5F6B" w:rsidRDefault="00F76B48" w:rsidP="00937379">
      <w:pPr>
        <w:pStyle w:val="Ttulo2"/>
        <w:keepLines/>
        <w:numPr>
          <w:ilvl w:val="2"/>
          <w:numId w:val="6"/>
        </w:numPr>
        <w:spacing w:before="120" w:line="24" w:lineRule="atLeast"/>
        <w:ind w:left="426" w:hanging="284"/>
        <w:jc w:val="both"/>
        <w:rPr>
          <w:rStyle w:val="normaltextrun"/>
          <w:rFonts w:asciiTheme="minorHAnsi" w:hAnsiTheme="minorHAnsi" w:cstheme="minorHAnsi"/>
          <w:b w:val="0"/>
        </w:rPr>
      </w:pPr>
      <w:r w:rsidRPr="00BF5F6B">
        <w:rPr>
          <w:rStyle w:val="normaltextrun"/>
          <w:rFonts w:asciiTheme="minorHAnsi" w:hAnsiTheme="minorHAnsi" w:cstheme="minorHAnsi"/>
          <w:b w:val="0"/>
        </w:rPr>
        <w:t xml:space="preserve">Cumplir con las restricciones legales en materia de propiedad intelectual, en su caso; </w:t>
      </w:r>
    </w:p>
    <w:p w14:paraId="7D9BA1B1" w14:textId="49AC07FB" w:rsidR="00F76B48" w:rsidRPr="00BF5F6B" w:rsidRDefault="00F76B48" w:rsidP="00937379">
      <w:pPr>
        <w:pStyle w:val="Ttulo2"/>
        <w:keepLines/>
        <w:numPr>
          <w:ilvl w:val="2"/>
          <w:numId w:val="6"/>
        </w:numPr>
        <w:spacing w:before="120" w:line="24" w:lineRule="atLeast"/>
        <w:ind w:left="426" w:hanging="284"/>
        <w:jc w:val="both"/>
        <w:rPr>
          <w:rStyle w:val="normaltextrun"/>
          <w:rFonts w:asciiTheme="minorHAnsi" w:hAnsiTheme="minorHAnsi" w:cstheme="minorHAnsi"/>
          <w:b w:val="0"/>
        </w:rPr>
      </w:pPr>
      <w:r w:rsidRPr="00BF5F6B">
        <w:rPr>
          <w:rStyle w:val="normaltextrun"/>
          <w:rFonts w:asciiTheme="minorHAnsi" w:hAnsiTheme="minorHAnsi" w:cstheme="minorHAnsi"/>
          <w:b w:val="0"/>
        </w:rPr>
        <w:t xml:space="preserve">Apoyar, dentro de </w:t>
      </w:r>
      <w:proofErr w:type="gramStart"/>
      <w:r w:rsidRPr="00BF5F6B">
        <w:rPr>
          <w:rStyle w:val="normaltextrun"/>
          <w:rFonts w:asciiTheme="minorHAnsi" w:hAnsiTheme="minorHAnsi" w:cstheme="minorHAnsi"/>
          <w:b w:val="0"/>
        </w:rPr>
        <w:t>sus</w:t>
      </w:r>
      <w:proofErr w:type="gramEnd"/>
      <w:r w:rsidRPr="00BF5F6B">
        <w:rPr>
          <w:rStyle w:val="normaltextrun"/>
          <w:rFonts w:asciiTheme="minorHAnsi" w:hAnsiTheme="minorHAnsi" w:cstheme="minorHAnsi"/>
          <w:b w:val="0"/>
        </w:rPr>
        <w:t xml:space="preserve"> posibilidades y de las directrices definidas en el Plan de Trabajo, el intercambio de profesores, estudiantes y técnicos administrativos, ya sea con fines de docencia, investigación o colaboración técnica, por un período determinado acordado previamente entre </w:t>
      </w:r>
      <w:r w:rsidR="0046726D" w:rsidRPr="00BF5F6B">
        <w:rPr>
          <w:rStyle w:val="normaltextrun"/>
          <w:rFonts w:asciiTheme="minorHAnsi" w:hAnsiTheme="minorHAnsi" w:cstheme="minorHAnsi"/>
          <w:b w:val="0"/>
        </w:rPr>
        <w:t>L</w:t>
      </w:r>
      <w:r w:rsidR="00004063">
        <w:rPr>
          <w:rStyle w:val="normaltextrun"/>
          <w:rFonts w:asciiTheme="minorHAnsi" w:hAnsiTheme="minorHAnsi" w:cstheme="minorHAnsi"/>
          <w:b w:val="0"/>
        </w:rPr>
        <w:t>as</w:t>
      </w:r>
      <w:r w:rsidR="0046726D" w:rsidRPr="00BF5F6B">
        <w:rPr>
          <w:rStyle w:val="normaltextrun"/>
          <w:rFonts w:asciiTheme="minorHAnsi" w:hAnsiTheme="minorHAnsi" w:cstheme="minorHAnsi"/>
          <w:b w:val="0"/>
        </w:rPr>
        <w:t xml:space="preserve"> </w:t>
      </w:r>
      <w:r w:rsidR="00004063">
        <w:rPr>
          <w:rStyle w:val="normaltextrun"/>
          <w:rFonts w:asciiTheme="minorHAnsi" w:hAnsiTheme="minorHAnsi" w:cstheme="minorHAnsi"/>
          <w:b w:val="0"/>
        </w:rPr>
        <w:t>partes</w:t>
      </w:r>
      <w:r w:rsidRPr="00BF5F6B">
        <w:rPr>
          <w:rStyle w:val="normaltextrun"/>
          <w:rFonts w:asciiTheme="minorHAnsi" w:hAnsiTheme="minorHAnsi" w:cstheme="minorHAnsi"/>
          <w:b w:val="0"/>
        </w:rPr>
        <w:t>;</w:t>
      </w:r>
    </w:p>
    <w:p w14:paraId="025B51E7" w14:textId="77777777" w:rsidR="00D11AF5" w:rsidRPr="00BF5F6B" w:rsidRDefault="00D11AF5" w:rsidP="00D11AF5">
      <w:pPr>
        <w:pStyle w:val="Ttulo2"/>
        <w:keepLines/>
        <w:numPr>
          <w:ilvl w:val="2"/>
          <w:numId w:val="6"/>
        </w:numPr>
        <w:spacing w:before="120" w:line="24" w:lineRule="atLeast"/>
        <w:ind w:left="426" w:hanging="284"/>
        <w:jc w:val="both"/>
        <w:rPr>
          <w:rStyle w:val="normaltextrun"/>
          <w:rFonts w:asciiTheme="minorHAnsi" w:hAnsiTheme="minorHAnsi" w:cstheme="minorHAnsi"/>
          <w:b w:val="0"/>
        </w:rPr>
      </w:pPr>
      <w:r w:rsidRPr="00BF5F6B">
        <w:rPr>
          <w:rStyle w:val="normaltextrun"/>
          <w:rFonts w:asciiTheme="minorHAnsi" w:hAnsiTheme="minorHAnsi" w:cstheme="minorHAnsi"/>
          <w:b w:val="0"/>
        </w:rPr>
        <w:t xml:space="preserve">Recibir </w:t>
      </w:r>
      <w:r w:rsidRPr="00BF5F6B">
        <w:rPr>
          <w:rStyle w:val="normaltextrun"/>
          <w:rFonts w:asciiTheme="minorHAnsi" w:hAnsiTheme="minorHAnsi" w:cstheme="minorHAnsi"/>
          <w:b w:val="0"/>
          <w:lang w:val="es-CO"/>
        </w:rPr>
        <w:t xml:space="preserve">profesores, investigadores, </w:t>
      </w:r>
      <w:proofErr w:type="gramStart"/>
      <w:r w:rsidRPr="00BF5F6B">
        <w:rPr>
          <w:rStyle w:val="normaltextrun"/>
          <w:rFonts w:asciiTheme="minorHAnsi" w:hAnsiTheme="minorHAnsi" w:cstheme="minorHAnsi"/>
          <w:b w:val="0"/>
          <w:lang w:val="es-CO"/>
        </w:rPr>
        <w:t>estudiantes</w:t>
      </w:r>
      <w:proofErr w:type="gramEnd"/>
      <w:r w:rsidRPr="00BF5F6B">
        <w:rPr>
          <w:rStyle w:val="normaltextrun"/>
          <w:rFonts w:asciiTheme="minorHAnsi" w:hAnsiTheme="minorHAnsi" w:cstheme="minorHAnsi"/>
          <w:b w:val="0"/>
          <w:lang w:val="es-CO"/>
        </w:rPr>
        <w:t xml:space="preserve"> y personal administrativo</w:t>
      </w:r>
      <w:r w:rsidRPr="00BF5F6B">
        <w:rPr>
          <w:rStyle w:val="normaltextrun"/>
          <w:rFonts w:asciiTheme="minorHAnsi" w:hAnsiTheme="minorHAnsi" w:cstheme="minorHAnsi"/>
          <w:b w:val="0"/>
        </w:rPr>
        <w:t xml:space="preserve"> de la institución de acogida, siempre que cumplan sus requisitos, incluidos los requisitos mínimos de dominio de la lengua extranjera exigidos por la otra </w:t>
      </w:r>
      <w:r>
        <w:rPr>
          <w:rStyle w:val="normaltextrun"/>
          <w:rFonts w:asciiTheme="minorHAnsi" w:hAnsiTheme="minorHAnsi" w:cstheme="minorHAnsi"/>
          <w:b w:val="0"/>
        </w:rPr>
        <w:t>parte</w:t>
      </w:r>
      <w:r w:rsidRPr="00BF5F6B">
        <w:rPr>
          <w:rStyle w:val="normaltextrun"/>
          <w:rFonts w:asciiTheme="minorHAnsi" w:hAnsiTheme="minorHAnsi" w:cstheme="minorHAnsi"/>
          <w:b w:val="0"/>
        </w:rPr>
        <w:t>.</w:t>
      </w:r>
    </w:p>
    <w:p w14:paraId="5FA37259" w14:textId="77777777" w:rsidR="00D11AF5" w:rsidRPr="00BF5F6B" w:rsidRDefault="00D11AF5" w:rsidP="00D11AF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val="es-CO"/>
        </w:rPr>
      </w:pPr>
      <w:r w:rsidRPr="00BF5F6B">
        <w:rPr>
          <w:rFonts w:asciiTheme="minorHAnsi" w:hAnsiTheme="minorHAnsi" w:cstheme="minorHAnsi"/>
          <w:b w:val="0"/>
          <w:lang w:val="es-CO"/>
        </w:rPr>
        <w:lastRenderedPageBreak/>
        <w:t xml:space="preserve">Los becarios, investigadores, profesores, estudiantes y personal administrativo que participen en programas de cooperación bajo los términos de este ACI deberán cumplir con los requisitos de inmigración del país de la institución receptora, y será responsabilidad de cada </w:t>
      </w:r>
      <w:r>
        <w:rPr>
          <w:rFonts w:asciiTheme="minorHAnsi" w:hAnsiTheme="minorHAnsi" w:cstheme="minorHAnsi"/>
          <w:b w:val="0"/>
          <w:lang w:val="es-CO"/>
        </w:rPr>
        <w:t>parte</w:t>
      </w:r>
      <w:r w:rsidRPr="00BF5F6B">
        <w:rPr>
          <w:rFonts w:asciiTheme="minorHAnsi" w:hAnsiTheme="minorHAnsi" w:cstheme="minorHAnsi"/>
          <w:b w:val="0"/>
          <w:lang w:val="es-CO"/>
        </w:rPr>
        <w:t xml:space="preserve"> contratar un SEGURO MÉDICO internacional que proporcione cobertura médica y hospitalaria para la estancia de la persona en el extranjero.</w:t>
      </w:r>
      <w:r w:rsidRPr="006F019C">
        <w:rPr>
          <w:rFonts w:asciiTheme="minorHAnsi" w:hAnsiTheme="minorHAnsi" w:cstheme="minorHAnsi"/>
          <w:b w:val="0"/>
          <w:lang w:val="es-CO"/>
        </w:rPr>
        <w:t xml:space="preserve"> </w:t>
      </w:r>
      <w:r>
        <w:rPr>
          <w:rFonts w:asciiTheme="minorHAnsi" w:hAnsiTheme="minorHAnsi" w:cstheme="minorHAnsi"/>
          <w:b w:val="0"/>
          <w:lang w:val="es-CO"/>
        </w:rPr>
        <w:t>El</w:t>
      </w:r>
      <w:r w:rsidRPr="006F019C">
        <w:rPr>
          <w:rFonts w:asciiTheme="minorHAnsi" w:hAnsiTheme="minorHAnsi" w:cstheme="minorHAnsi"/>
          <w:b w:val="0"/>
          <w:lang w:val="es-CO"/>
        </w:rPr>
        <w:t xml:space="preserve"> anfitrión no será responsable de la prestación de servicios sanitarios, de seguros médicos o de cualquier otra cobertura de seguro para el personal mencionado anteriormente.</w:t>
      </w:r>
      <w:r w:rsidRPr="00BF5F6B">
        <w:rPr>
          <w:rFonts w:asciiTheme="minorHAnsi" w:hAnsiTheme="minorHAnsi" w:cstheme="minorHAnsi"/>
          <w:b w:val="0"/>
          <w:lang w:val="es-CO"/>
        </w:rPr>
        <w:t xml:space="preserve"> </w:t>
      </w:r>
    </w:p>
    <w:p w14:paraId="1C66BA18" w14:textId="77777777" w:rsidR="00D11AF5" w:rsidRPr="00BF5F6B" w:rsidRDefault="00D11AF5" w:rsidP="00D11AF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val="es-CO"/>
        </w:rPr>
      </w:pPr>
      <w:r w:rsidRPr="00BF5F6B">
        <w:rPr>
          <w:rFonts w:asciiTheme="minorHAnsi" w:hAnsiTheme="minorHAnsi" w:cstheme="minorHAnsi"/>
          <w:b w:val="0"/>
          <w:lang w:val="es-CO"/>
        </w:rPr>
        <w:t xml:space="preserve">El estudiante de intercambio y su respectiva Institución serán los únicos responsables de la obtención de los VISADOS necesarios y del cumplimiento de todas las disposiciones legales en materia de inmigración, de conformidad con los requisitos del país de la </w:t>
      </w:r>
      <w:r>
        <w:rPr>
          <w:rFonts w:asciiTheme="minorHAnsi" w:hAnsiTheme="minorHAnsi" w:cstheme="minorHAnsi"/>
          <w:b w:val="0"/>
          <w:lang w:val="es-CO"/>
        </w:rPr>
        <w:t>parte</w:t>
      </w:r>
      <w:r w:rsidRPr="00BF5F6B">
        <w:rPr>
          <w:rFonts w:asciiTheme="minorHAnsi" w:hAnsiTheme="minorHAnsi" w:cstheme="minorHAnsi"/>
          <w:b w:val="0"/>
          <w:lang w:val="es-CO"/>
        </w:rPr>
        <w:t xml:space="preserve"> extranjera. La Institución de acogida cooperará en tales esfuerzos, pero no tendrá responsabilidad alguna de garantizar la concesión de autorizaciones o aprobaciones de visados de inmigración.</w:t>
      </w:r>
    </w:p>
    <w:p w14:paraId="2BFDE491" w14:textId="77777777" w:rsidR="00D11AF5" w:rsidRPr="00BF5F6B" w:rsidRDefault="00D11AF5" w:rsidP="00D11AF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val="es-CO"/>
        </w:rPr>
      </w:pPr>
      <w:r w:rsidRPr="00BF5F6B">
        <w:rPr>
          <w:rFonts w:asciiTheme="minorHAnsi" w:hAnsiTheme="minorHAnsi" w:cstheme="minorHAnsi"/>
          <w:b w:val="0"/>
          <w:lang w:val="es-CO"/>
        </w:rPr>
        <w:t xml:space="preserve">Los representantes legales, supervisores y coordinadores de las </w:t>
      </w:r>
      <w:r>
        <w:rPr>
          <w:rFonts w:asciiTheme="minorHAnsi" w:hAnsiTheme="minorHAnsi" w:cstheme="minorHAnsi"/>
          <w:b w:val="0"/>
          <w:lang w:val="es-CO"/>
        </w:rPr>
        <w:t>partes</w:t>
      </w:r>
      <w:r w:rsidRPr="00BF5F6B">
        <w:rPr>
          <w:rFonts w:asciiTheme="minorHAnsi" w:hAnsiTheme="minorHAnsi" w:cstheme="minorHAnsi"/>
          <w:b w:val="0"/>
          <w:lang w:val="es-CO"/>
        </w:rPr>
        <w:t xml:space="preserve"> podrán ser sustituidos en cualquier momento, correspondiendo a éstos notificar al otro dicho cambio de conformidad con el presente ACI. </w:t>
      </w:r>
    </w:p>
    <w:p w14:paraId="46364AD8" w14:textId="77777777" w:rsidR="00D11AF5" w:rsidRPr="00BF5F6B" w:rsidRDefault="00D11AF5" w:rsidP="00D11AF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val="es-CO"/>
        </w:rPr>
      </w:pPr>
      <w:r w:rsidRPr="00BF5F6B">
        <w:rPr>
          <w:rFonts w:asciiTheme="minorHAnsi" w:hAnsiTheme="minorHAnsi" w:cstheme="minorHAnsi"/>
          <w:b w:val="0"/>
          <w:lang w:val="es-CO"/>
        </w:rPr>
        <w:t>Durante el intercambio</w:t>
      </w:r>
      <w:r>
        <w:rPr>
          <w:rFonts w:asciiTheme="minorHAnsi" w:hAnsiTheme="minorHAnsi" w:cstheme="minorHAnsi"/>
          <w:b w:val="0"/>
          <w:lang w:val="es-CO"/>
        </w:rPr>
        <w:t xml:space="preserve">, </w:t>
      </w:r>
      <w:r w:rsidRPr="006F019C">
        <w:rPr>
          <w:rFonts w:asciiTheme="minorHAnsi" w:hAnsiTheme="minorHAnsi" w:cstheme="minorHAnsi"/>
          <w:b w:val="0"/>
          <w:lang w:val="es-CO"/>
        </w:rPr>
        <w:t>misiones científicas, visita</w:t>
      </w:r>
      <w:r>
        <w:rPr>
          <w:rFonts w:asciiTheme="minorHAnsi" w:hAnsiTheme="minorHAnsi" w:cstheme="minorHAnsi"/>
          <w:b w:val="0"/>
          <w:lang w:val="es-CO"/>
        </w:rPr>
        <w:t>s técnicas o trabajos conjuntos</w:t>
      </w:r>
      <w:r w:rsidRPr="00BF5F6B">
        <w:rPr>
          <w:rFonts w:asciiTheme="minorHAnsi" w:hAnsiTheme="minorHAnsi" w:cstheme="minorHAnsi"/>
          <w:b w:val="0"/>
          <w:lang w:val="es-CO"/>
        </w:rPr>
        <w:t xml:space="preserve">, los profesores, investigadores, estudiantes, técnicos y/o becarios estarán sujetos a los códigos de conducta, formación, políticas y procedimientos de la </w:t>
      </w:r>
      <w:r>
        <w:rPr>
          <w:rFonts w:asciiTheme="minorHAnsi" w:hAnsiTheme="minorHAnsi" w:cstheme="minorHAnsi"/>
          <w:b w:val="0"/>
          <w:lang w:val="es-CO"/>
        </w:rPr>
        <w:t>parte</w:t>
      </w:r>
      <w:r w:rsidRPr="00BF5F6B">
        <w:rPr>
          <w:rFonts w:asciiTheme="minorHAnsi" w:hAnsiTheme="minorHAnsi" w:cstheme="minorHAnsi"/>
          <w:b w:val="0"/>
          <w:lang w:val="es-CO"/>
        </w:rPr>
        <w:t xml:space="preserve"> anfitriona, así como a las leyes y reglamentos del país anfitrión.</w:t>
      </w:r>
    </w:p>
    <w:p w14:paraId="76F13B7A" w14:textId="2BE214D7" w:rsidR="00776DC2" w:rsidRPr="00BF5F6B" w:rsidRDefault="00D11AF5" w:rsidP="00D11AF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val="es-CO"/>
        </w:rPr>
      </w:pPr>
      <w:r w:rsidRPr="00BF5F6B">
        <w:rPr>
          <w:rFonts w:asciiTheme="minorHAnsi" w:hAnsiTheme="minorHAnsi" w:cstheme="minorHAnsi"/>
          <w:b w:val="0"/>
          <w:lang w:val="es-CO"/>
        </w:rPr>
        <w:t xml:space="preserve">El presente ACI firmado entre las </w:t>
      </w:r>
      <w:r>
        <w:rPr>
          <w:rFonts w:asciiTheme="minorHAnsi" w:hAnsiTheme="minorHAnsi" w:cstheme="minorHAnsi"/>
          <w:b w:val="0"/>
          <w:lang w:val="es-CO"/>
        </w:rPr>
        <w:t>partes</w:t>
      </w:r>
      <w:r w:rsidRPr="00BF5F6B">
        <w:rPr>
          <w:rFonts w:asciiTheme="minorHAnsi" w:hAnsiTheme="minorHAnsi" w:cstheme="minorHAnsi"/>
          <w:b w:val="0"/>
          <w:lang w:val="es-CO"/>
        </w:rPr>
        <w:t xml:space="preserve"> no genera ningún tipo de responsabilidad u obligación principal o accesoria por parte de la República Federativa de Brasil, siendo el compromiso y sus consecuencias responsabilidad única y exclusiva de las </w:t>
      </w:r>
      <w:r>
        <w:rPr>
          <w:rFonts w:asciiTheme="minorHAnsi" w:hAnsiTheme="minorHAnsi" w:cstheme="minorHAnsi"/>
          <w:b w:val="0"/>
          <w:lang w:val="es-CO"/>
        </w:rPr>
        <w:t>partes</w:t>
      </w:r>
      <w:r w:rsidR="00776DC2" w:rsidRPr="00BF5F6B">
        <w:rPr>
          <w:rFonts w:asciiTheme="minorHAnsi" w:hAnsiTheme="minorHAnsi" w:cstheme="minorHAnsi"/>
          <w:b w:val="0"/>
          <w:lang w:val="es-CO"/>
        </w:rPr>
        <w:t>.</w:t>
      </w:r>
    </w:p>
    <w:p w14:paraId="2E19FDB0" w14:textId="60A1AE73" w:rsidR="009F033E" w:rsidRPr="00BF5F6B" w:rsidRDefault="008C28BF" w:rsidP="00D80B86">
      <w:pPr>
        <w:pStyle w:val="Ttulo1"/>
        <w:keepNext/>
        <w:keepLines/>
        <w:numPr>
          <w:ilvl w:val="0"/>
          <w:numId w:val="0"/>
        </w:numPr>
        <w:spacing w:before="180" w:line="288" w:lineRule="auto"/>
        <w:rPr>
          <w:rFonts w:asciiTheme="minorHAnsi" w:hAnsiTheme="minorHAnsi" w:cstheme="minorHAnsi"/>
          <w:caps/>
          <w:lang w:val="es-CO"/>
        </w:rPr>
      </w:pPr>
      <w:r w:rsidRPr="00BF5F6B">
        <w:rPr>
          <w:rFonts w:asciiTheme="minorHAnsi" w:hAnsiTheme="minorHAnsi" w:cstheme="minorHAnsi"/>
          <w:caps/>
          <w:spacing w:val="-3"/>
          <w:lang w:val="es-CO"/>
        </w:rPr>
        <w:t>CLÁUSULA</w:t>
      </w:r>
      <w:r w:rsidRPr="00BF5F6B">
        <w:rPr>
          <w:rFonts w:asciiTheme="minorHAnsi" w:hAnsiTheme="minorHAnsi" w:cstheme="minorHAnsi"/>
          <w:caps/>
          <w:lang w:val="es-CO" w:eastAsia="pt-BR"/>
        </w:rPr>
        <w:t xml:space="preserve"> CUARTA - RESPONSABILIDADES Y OBLIGACIONES DE LA UFOPA</w:t>
      </w:r>
    </w:p>
    <w:p w14:paraId="6BF60FA9" w14:textId="77777777" w:rsidR="00D80B86" w:rsidRPr="00BF5F6B" w:rsidRDefault="00D80B86" w:rsidP="00D80B86">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val="es-CO"/>
        </w:rPr>
      </w:pPr>
    </w:p>
    <w:p w14:paraId="6F02CA1E" w14:textId="0C2D5E40" w:rsidR="009F033E" w:rsidRPr="00BF5F6B" w:rsidRDefault="00291003" w:rsidP="00C62B42">
      <w:pPr>
        <w:pStyle w:val="Ttulo2"/>
        <w:keepLines/>
        <w:numPr>
          <w:ilvl w:val="1"/>
          <w:numId w:val="1"/>
        </w:numPr>
        <w:tabs>
          <w:tab w:val="left" w:pos="284"/>
          <w:tab w:val="left" w:pos="426"/>
        </w:tabs>
        <w:spacing w:before="100" w:line="24" w:lineRule="atLeast"/>
        <w:ind w:left="0" w:firstLine="0"/>
        <w:jc w:val="both"/>
        <w:rPr>
          <w:rFonts w:asciiTheme="minorHAnsi" w:hAnsiTheme="minorHAnsi" w:cstheme="minorHAnsi"/>
          <w:spacing w:val="-3"/>
        </w:rPr>
      </w:pPr>
      <w:r w:rsidRPr="00BF5F6B">
        <w:rPr>
          <w:rFonts w:asciiTheme="minorHAnsi" w:hAnsiTheme="minorHAnsi" w:cstheme="minorHAnsi"/>
          <w:b w:val="0"/>
          <w:spacing w:val="-3"/>
          <w:lang w:val="es-CO"/>
        </w:rPr>
        <w:t>Suministrar a l</w:t>
      </w:r>
      <w:r w:rsidR="005465CC" w:rsidRPr="00BF5F6B">
        <w:rPr>
          <w:rFonts w:asciiTheme="minorHAnsi" w:hAnsiTheme="minorHAnsi" w:cstheme="minorHAnsi"/>
          <w:b w:val="0"/>
          <w:spacing w:val="-3"/>
          <w:lang w:val="es-CO"/>
        </w:rPr>
        <w:t>a</w:t>
      </w:r>
      <w:r w:rsidRPr="00BF5F6B">
        <w:rPr>
          <w:rFonts w:asciiTheme="minorHAnsi" w:hAnsiTheme="minorHAnsi" w:cstheme="minorHAnsi"/>
          <w:b w:val="0"/>
          <w:spacing w:val="-3"/>
          <w:lang w:val="es-CO"/>
        </w:rPr>
        <w:t xml:space="preserve">s </w:t>
      </w:r>
      <w:r w:rsidR="00004063">
        <w:rPr>
          <w:rFonts w:asciiTheme="minorHAnsi" w:hAnsiTheme="minorHAnsi" w:cstheme="minorHAnsi"/>
          <w:b w:val="0"/>
          <w:spacing w:val="-3"/>
          <w:lang w:val="es-CO"/>
        </w:rPr>
        <w:t>partes</w:t>
      </w:r>
      <w:r w:rsidRPr="00BF5F6B">
        <w:rPr>
          <w:rFonts w:asciiTheme="minorHAnsi" w:hAnsiTheme="minorHAnsi" w:cstheme="minorHAnsi"/>
          <w:b w:val="0"/>
          <w:spacing w:val="-3"/>
          <w:lang w:val="es-CO"/>
        </w:rPr>
        <w:t xml:space="preserve"> informaciones sobre los recursos recibidos y el respectivo estado de ejecución de los proyectos aprobados, en los términos de</w:t>
      </w:r>
      <w:r w:rsidR="004447D8" w:rsidRPr="00BF5F6B">
        <w:rPr>
          <w:rFonts w:asciiTheme="minorHAnsi" w:hAnsiTheme="minorHAnsi" w:cstheme="minorHAnsi"/>
          <w:b w:val="0"/>
          <w:spacing w:val="-3"/>
          <w:lang w:val="es-CO"/>
        </w:rPr>
        <w:t>l</w:t>
      </w:r>
      <w:r w:rsidRPr="00BF5F6B">
        <w:rPr>
          <w:rFonts w:asciiTheme="minorHAnsi" w:hAnsiTheme="minorHAnsi" w:cstheme="minorHAnsi"/>
          <w:b w:val="0"/>
          <w:spacing w:val="-3"/>
          <w:lang w:val="es-CO"/>
        </w:rPr>
        <w:t xml:space="preserve"> </w:t>
      </w:r>
      <w:r w:rsidR="004447D8" w:rsidRPr="00BF5F6B">
        <w:rPr>
          <w:rFonts w:asciiTheme="minorHAnsi" w:hAnsiTheme="minorHAnsi" w:cstheme="minorHAnsi"/>
          <w:b w:val="0"/>
          <w:spacing w:val="-3"/>
          <w:lang w:val="es-CO"/>
        </w:rPr>
        <w:t>presente</w:t>
      </w:r>
      <w:r w:rsidRPr="00BF5F6B">
        <w:rPr>
          <w:rFonts w:asciiTheme="minorHAnsi" w:hAnsiTheme="minorHAnsi" w:cstheme="minorHAnsi"/>
          <w:b w:val="0"/>
          <w:spacing w:val="-3"/>
          <w:lang w:val="es-CO"/>
        </w:rPr>
        <w:t xml:space="preserve"> ACI</w:t>
      </w:r>
      <w:r w:rsidR="009F033E" w:rsidRPr="00BF5F6B">
        <w:rPr>
          <w:rFonts w:asciiTheme="minorHAnsi" w:hAnsiTheme="minorHAnsi" w:cstheme="minorHAnsi"/>
          <w:spacing w:val="-3"/>
        </w:rPr>
        <w:t>;</w:t>
      </w:r>
    </w:p>
    <w:p w14:paraId="1A6BF6AA" w14:textId="70902942" w:rsidR="00291003" w:rsidRPr="00BF5F6B" w:rsidRDefault="00291003" w:rsidP="00291003">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val="es-CO"/>
        </w:rPr>
      </w:pPr>
      <w:r w:rsidRPr="00BF5F6B">
        <w:rPr>
          <w:rFonts w:asciiTheme="minorHAnsi" w:hAnsiTheme="minorHAnsi" w:cstheme="minorHAnsi"/>
          <w:b w:val="0"/>
          <w:spacing w:val="-3"/>
          <w:lang w:val="es-CO"/>
        </w:rPr>
        <w:t xml:space="preserve">Publicar el ACI, </w:t>
      </w:r>
      <w:r w:rsidR="004447D8" w:rsidRPr="00BF5F6B">
        <w:rPr>
          <w:rFonts w:asciiTheme="minorHAnsi" w:hAnsiTheme="minorHAnsi" w:cstheme="minorHAnsi"/>
          <w:b w:val="0"/>
          <w:spacing w:val="-3"/>
          <w:lang w:val="es-CO"/>
        </w:rPr>
        <w:t>una vez</w:t>
      </w:r>
      <w:r w:rsidRPr="00BF5F6B">
        <w:rPr>
          <w:rFonts w:asciiTheme="minorHAnsi" w:hAnsiTheme="minorHAnsi" w:cstheme="minorHAnsi"/>
          <w:b w:val="0"/>
          <w:spacing w:val="-3"/>
          <w:lang w:val="es-CO"/>
        </w:rPr>
        <w:t xml:space="preserve"> firmado por amb</w:t>
      </w:r>
      <w:r w:rsidR="005465CC" w:rsidRPr="00BF5F6B">
        <w:rPr>
          <w:rFonts w:asciiTheme="minorHAnsi" w:hAnsiTheme="minorHAnsi" w:cstheme="minorHAnsi"/>
          <w:b w:val="0"/>
          <w:spacing w:val="-3"/>
          <w:lang w:val="es-CO"/>
        </w:rPr>
        <w:t>a</w:t>
      </w:r>
      <w:r w:rsidRPr="00BF5F6B">
        <w:rPr>
          <w:rFonts w:asciiTheme="minorHAnsi" w:hAnsiTheme="minorHAnsi" w:cstheme="minorHAnsi"/>
          <w:b w:val="0"/>
          <w:spacing w:val="-3"/>
          <w:lang w:val="es-CO"/>
        </w:rPr>
        <w:t>s</w:t>
      </w:r>
      <w:r w:rsidR="004447D8" w:rsidRPr="00BF5F6B">
        <w:rPr>
          <w:rFonts w:asciiTheme="minorHAnsi" w:hAnsiTheme="minorHAnsi" w:cstheme="minorHAnsi"/>
          <w:b w:val="0"/>
          <w:spacing w:val="-3"/>
          <w:lang w:val="es-CO"/>
        </w:rPr>
        <w:t xml:space="preserve"> las</w:t>
      </w:r>
      <w:r w:rsidRPr="00BF5F6B">
        <w:rPr>
          <w:rFonts w:asciiTheme="minorHAnsi" w:hAnsiTheme="minorHAnsi" w:cstheme="minorHAnsi"/>
          <w:b w:val="0"/>
          <w:spacing w:val="-3"/>
          <w:lang w:val="es-CO"/>
        </w:rPr>
        <w:t xml:space="preserve"> </w:t>
      </w:r>
      <w:r w:rsidR="00004063">
        <w:rPr>
          <w:rFonts w:asciiTheme="minorHAnsi" w:hAnsiTheme="minorHAnsi" w:cstheme="minorHAnsi"/>
          <w:b w:val="0"/>
          <w:spacing w:val="-3"/>
          <w:lang w:val="es-CO"/>
        </w:rPr>
        <w:t>partes</w:t>
      </w:r>
      <w:r w:rsidRPr="00BF5F6B">
        <w:rPr>
          <w:rFonts w:asciiTheme="minorHAnsi" w:hAnsiTheme="minorHAnsi" w:cstheme="minorHAnsi"/>
          <w:b w:val="0"/>
          <w:spacing w:val="-3"/>
          <w:lang w:val="es-CO"/>
        </w:rPr>
        <w:t>, en la página web de la UFOPA y en el Diario Oficial de la Unión</w:t>
      </w:r>
      <w:r w:rsidR="004447D8" w:rsidRPr="00BF5F6B">
        <w:rPr>
          <w:rFonts w:asciiTheme="minorHAnsi" w:hAnsiTheme="minorHAnsi" w:cstheme="minorHAnsi"/>
          <w:b w:val="0"/>
          <w:spacing w:val="-3"/>
          <w:lang w:val="es-CO"/>
        </w:rPr>
        <w:t xml:space="preserve"> Brasileño</w:t>
      </w:r>
      <w:r w:rsidRPr="00BF5F6B">
        <w:rPr>
          <w:rFonts w:asciiTheme="minorHAnsi" w:hAnsiTheme="minorHAnsi" w:cstheme="minorHAnsi"/>
          <w:b w:val="0"/>
          <w:spacing w:val="-3"/>
          <w:lang w:val="es-CO"/>
        </w:rPr>
        <w:t xml:space="preserve"> como extracto, en el plazo de 10 (diez) días a partir de su firma, corriendo la UFOPA con los gastos de publicación</w:t>
      </w:r>
      <w:r w:rsidR="003A25D2" w:rsidRPr="00BF5F6B">
        <w:rPr>
          <w:rFonts w:asciiTheme="minorHAnsi" w:hAnsiTheme="minorHAnsi" w:cstheme="minorHAnsi"/>
          <w:b w:val="0"/>
          <w:spacing w:val="-3"/>
          <w:lang w:val="es-CO"/>
        </w:rPr>
        <w:t>.</w:t>
      </w:r>
    </w:p>
    <w:p w14:paraId="2C090DED" w14:textId="5838A4CC" w:rsidR="00654AD8" w:rsidRPr="00BF5F6B" w:rsidRDefault="00291003" w:rsidP="00D80B86">
      <w:pPr>
        <w:pStyle w:val="Ttulo1"/>
        <w:keepNext/>
        <w:keepLines/>
        <w:numPr>
          <w:ilvl w:val="0"/>
          <w:numId w:val="0"/>
        </w:numPr>
        <w:spacing w:before="180" w:line="288" w:lineRule="auto"/>
        <w:rPr>
          <w:rFonts w:asciiTheme="minorHAnsi" w:hAnsiTheme="minorHAnsi" w:cstheme="minorHAnsi"/>
          <w:lang w:val="es-CO"/>
        </w:rPr>
      </w:pPr>
      <w:r w:rsidRPr="00BF5F6B">
        <w:rPr>
          <w:rFonts w:asciiTheme="minorHAnsi" w:hAnsiTheme="minorHAnsi" w:cstheme="minorHAnsi"/>
          <w:caps/>
          <w:lang w:val="es-CO" w:eastAsia="pt-BR"/>
        </w:rPr>
        <w:t>CLÁUSULA QUINTA - RESPONSABILIDADES Y OBLIGACIONES DEL PARTICIPANTE EXTRANJERO</w:t>
      </w:r>
    </w:p>
    <w:p w14:paraId="3590AA26" w14:textId="77777777" w:rsidR="004447D8" w:rsidRPr="00BF5F6B" w:rsidRDefault="004447D8" w:rsidP="004447D8">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val="es-CO"/>
        </w:rPr>
      </w:pPr>
    </w:p>
    <w:p w14:paraId="726816C9" w14:textId="3BC95362" w:rsidR="00654AD8" w:rsidRPr="00BF5F6B" w:rsidRDefault="00291003" w:rsidP="00C62B42">
      <w:pPr>
        <w:pStyle w:val="Ttulo2"/>
        <w:keepLines/>
        <w:numPr>
          <w:ilvl w:val="1"/>
          <w:numId w:val="1"/>
        </w:numPr>
        <w:tabs>
          <w:tab w:val="left" w:pos="284"/>
          <w:tab w:val="left" w:pos="426"/>
        </w:tabs>
        <w:spacing w:before="100" w:line="24" w:lineRule="atLeast"/>
        <w:ind w:left="0" w:firstLine="0"/>
        <w:jc w:val="both"/>
        <w:rPr>
          <w:rFonts w:asciiTheme="minorHAnsi" w:hAnsiTheme="minorHAnsi" w:cstheme="minorHAnsi"/>
          <w:b w:val="0"/>
          <w:spacing w:val="-3"/>
          <w:lang w:val="es-CO"/>
        </w:rPr>
      </w:pPr>
      <w:r w:rsidRPr="00BF5F6B">
        <w:rPr>
          <w:rFonts w:asciiTheme="minorHAnsi" w:hAnsiTheme="minorHAnsi" w:cstheme="minorHAnsi"/>
          <w:b w:val="0"/>
          <w:spacing w:val="-3"/>
          <w:lang w:val="es-CO"/>
        </w:rPr>
        <w:t>Transferir los recursos financieros acordados, de acuerdo con el Cronograma de Desembolsos contenido en el Plan de Trabajo, aportando los recursos financieros de su responsabilidad;</w:t>
      </w:r>
    </w:p>
    <w:p w14:paraId="7300EB87" w14:textId="3274BD6E" w:rsidR="00654AD8" w:rsidRPr="00BF5F6B" w:rsidRDefault="004447D8" w:rsidP="00483FF4">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lang w:val="es-CO"/>
        </w:rPr>
      </w:pPr>
      <w:r w:rsidRPr="00BF5F6B">
        <w:rPr>
          <w:rFonts w:asciiTheme="minorHAnsi" w:hAnsiTheme="minorHAnsi" w:cstheme="minorHAnsi"/>
          <w:b w:val="0"/>
          <w:spacing w:val="-3"/>
          <w:lang w:val="es-CO"/>
        </w:rPr>
        <w:t>Colaborar</w:t>
      </w:r>
      <w:r w:rsidR="00291003" w:rsidRPr="00BF5F6B">
        <w:rPr>
          <w:rFonts w:asciiTheme="minorHAnsi" w:hAnsiTheme="minorHAnsi" w:cstheme="minorHAnsi"/>
          <w:b w:val="0"/>
          <w:spacing w:val="-3"/>
          <w:lang w:val="es-CO"/>
        </w:rPr>
        <w:t xml:space="preserve"> para que el ACI alcance los objetivos descritos en el </w:t>
      </w:r>
      <w:r w:rsidRPr="00BF5F6B">
        <w:rPr>
          <w:rFonts w:asciiTheme="minorHAnsi" w:hAnsiTheme="minorHAnsi" w:cstheme="minorHAnsi"/>
          <w:b w:val="0"/>
          <w:spacing w:val="-3"/>
          <w:lang w:val="es-CO"/>
        </w:rPr>
        <w:t>Plan de Trabajo</w:t>
      </w:r>
      <w:r w:rsidR="00654AD8" w:rsidRPr="00BF5F6B">
        <w:rPr>
          <w:rFonts w:asciiTheme="minorHAnsi" w:hAnsiTheme="minorHAnsi" w:cstheme="minorHAnsi"/>
          <w:b w:val="0"/>
          <w:spacing w:val="-3"/>
          <w:lang w:val="es-CO"/>
        </w:rPr>
        <w:t>;</w:t>
      </w:r>
    </w:p>
    <w:p w14:paraId="4CD3D8CB" w14:textId="2CD1C95C" w:rsidR="002A5BEE" w:rsidRPr="00BF5F6B" w:rsidRDefault="00291003" w:rsidP="00D80B86">
      <w:pPr>
        <w:pStyle w:val="Ttulo1"/>
        <w:keepNext/>
        <w:keepLines/>
        <w:numPr>
          <w:ilvl w:val="0"/>
          <w:numId w:val="0"/>
        </w:numPr>
        <w:spacing w:before="180" w:line="288" w:lineRule="auto"/>
        <w:rPr>
          <w:rFonts w:asciiTheme="minorHAnsi" w:hAnsiTheme="minorHAnsi" w:cstheme="minorHAnsi"/>
          <w:spacing w:val="-3"/>
          <w:lang w:val="es-CO"/>
        </w:rPr>
      </w:pPr>
      <w:r w:rsidRPr="00BF5F6B">
        <w:rPr>
          <w:rFonts w:asciiTheme="minorHAnsi" w:hAnsiTheme="minorHAnsi" w:cstheme="minorHAnsi"/>
          <w:spacing w:val="-3"/>
          <w:lang w:val="es-CO"/>
        </w:rPr>
        <w:t>CLÁUSULA SEXTA - EJECUCIÓN, SEGUIMIENTO Y MEDICIÓN DE RESULTADO</w:t>
      </w:r>
      <w:r w:rsidR="0030279D" w:rsidRPr="00BF5F6B">
        <w:rPr>
          <w:rFonts w:asciiTheme="minorHAnsi" w:hAnsiTheme="minorHAnsi" w:cstheme="minorHAnsi"/>
          <w:spacing w:val="-3"/>
          <w:lang w:val="es-CO"/>
        </w:rPr>
        <w:t>S</w:t>
      </w:r>
      <w:r w:rsidR="00C13ACF" w:rsidRPr="00BF5F6B">
        <w:rPr>
          <w:rFonts w:asciiTheme="minorHAnsi" w:hAnsiTheme="minorHAnsi" w:cstheme="minorHAnsi"/>
          <w:spacing w:val="-3"/>
          <w:lang w:val="es-CO"/>
        </w:rPr>
        <w:t xml:space="preserve"> </w:t>
      </w:r>
    </w:p>
    <w:p w14:paraId="2B53F809" w14:textId="77777777" w:rsidR="004447D8" w:rsidRPr="00BF5F6B" w:rsidRDefault="004447D8" w:rsidP="004447D8">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val="es-CO" w:eastAsia="pt-BR"/>
        </w:rPr>
      </w:pPr>
    </w:p>
    <w:p w14:paraId="3C7965FA" w14:textId="490D3FD5" w:rsidR="00185AFB" w:rsidRPr="00BF5F6B" w:rsidRDefault="00291003" w:rsidP="00C62B42">
      <w:pPr>
        <w:pStyle w:val="Ttulo2"/>
        <w:keepLines/>
        <w:numPr>
          <w:ilvl w:val="1"/>
          <w:numId w:val="1"/>
        </w:numPr>
        <w:tabs>
          <w:tab w:val="left" w:pos="284"/>
          <w:tab w:val="left" w:pos="426"/>
        </w:tabs>
        <w:spacing w:before="100" w:line="24" w:lineRule="atLeast"/>
        <w:ind w:left="0" w:firstLine="0"/>
        <w:jc w:val="both"/>
        <w:rPr>
          <w:rFonts w:asciiTheme="minorHAnsi" w:hAnsiTheme="minorHAnsi" w:cstheme="minorHAnsi"/>
          <w:b w:val="0"/>
          <w:spacing w:val="-3"/>
          <w:lang w:val="es-CO"/>
        </w:rPr>
      </w:pPr>
      <w:r w:rsidRPr="00BF5F6B">
        <w:rPr>
          <w:rFonts w:asciiTheme="minorHAnsi" w:hAnsiTheme="minorHAnsi" w:cstheme="minorHAnsi"/>
          <w:b w:val="0"/>
          <w:spacing w:val="-3"/>
          <w:lang w:val="es-CO"/>
        </w:rPr>
        <w:t xml:space="preserve">Las acciones necesarias para llevar a cabo el objeto del presente ACI se establecen en el </w:t>
      </w:r>
      <w:r w:rsidR="005A1ACF" w:rsidRPr="00BF5F6B">
        <w:rPr>
          <w:rFonts w:asciiTheme="minorHAnsi" w:hAnsiTheme="minorHAnsi" w:cstheme="minorHAnsi"/>
          <w:b w:val="0"/>
          <w:spacing w:val="-3"/>
          <w:lang w:val="es-CO"/>
        </w:rPr>
        <w:t xml:space="preserve">Plan </w:t>
      </w:r>
      <w:r w:rsidR="005A1ACF">
        <w:rPr>
          <w:rFonts w:asciiTheme="minorHAnsi" w:hAnsiTheme="minorHAnsi" w:cstheme="minorHAnsi"/>
          <w:b w:val="0"/>
          <w:spacing w:val="-3"/>
          <w:lang w:val="es-CO"/>
        </w:rPr>
        <w:t>d</w:t>
      </w:r>
      <w:r w:rsidR="005A1ACF" w:rsidRPr="00BF5F6B">
        <w:rPr>
          <w:rFonts w:asciiTheme="minorHAnsi" w:hAnsiTheme="minorHAnsi" w:cstheme="minorHAnsi"/>
          <w:b w:val="0"/>
          <w:spacing w:val="-3"/>
          <w:lang w:val="es-CO"/>
        </w:rPr>
        <w:t>e Trabajo</w:t>
      </w:r>
      <w:r w:rsidRPr="00BF5F6B">
        <w:rPr>
          <w:rFonts w:asciiTheme="minorHAnsi" w:hAnsiTheme="minorHAnsi" w:cstheme="minorHAnsi"/>
          <w:b w:val="0"/>
          <w:spacing w:val="-3"/>
          <w:lang w:val="es-CO"/>
        </w:rPr>
        <w:t>, que forma parte integrante del presente ACI</w:t>
      </w:r>
      <w:r w:rsidR="00185AFB" w:rsidRPr="00BF5F6B">
        <w:rPr>
          <w:rFonts w:asciiTheme="minorHAnsi" w:hAnsiTheme="minorHAnsi" w:cstheme="minorHAnsi"/>
          <w:b w:val="0"/>
          <w:spacing w:val="-3"/>
          <w:lang w:val="es-CO"/>
        </w:rPr>
        <w:t>.</w:t>
      </w:r>
    </w:p>
    <w:p w14:paraId="01BE342D" w14:textId="04DD1187" w:rsidR="00D26E81" w:rsidRPr="00BF5F6B" w:rsidRDefault="00315C5E" w:rsidP="00C62B42">
      <w:pPr>
        <w:pStyle w:val="Ttulo2"/>
        <w:keepLines/>
        <w:numPr>
          <w:ilvl w:val="1"/>
          <w:numId w:val="1"/>
        </w:numPr>
        <w:tabs>
          <w:tab w:val="left" w:pos="284"/>
          <w:tab w:val="left" w:pos="426"/>
        </w:tabs>
        <w:spacing w:before="100" w:line="24" w:lineRule="atLeast"/>
        <w:ind w:left="0" w:firstLine="0"/>
        <w:jc w:val="both"/>
        <w:rPr>
          <w:rFonts w:asciiTheme="minorHAnsi" w:hAnsiTheme="minorHAnsi" w:cstheme="minorHAnsi"/>
          <w:b w:val="0"/>
          <w:spacing w:val="-3"/>
          <w:lang w:val="es-CO"/>
        </w:rPr>
      </w:pPr>
      <w:r w:rsidRPr="00BF5F6B">
        <w:rPr>
          <w:rFonts w:asciiTheme="minorHAnsi" w:hAnsiTheme="minorHAnsi" w:cstheme="minorHAnsi"/>
          <w:b w:val="0"/>
          <w:spacing w:val="-3"/>
          <w:lang w:val="es-CO"/>
        </w:rPr>
        <w:t xml:space="preserve">Cada </w:t>
      </w:r>
      <w:r w:rsidR="00004063">
        <w:rPr>
          <w:rFonts w:asciiTheme="minorHAnsi" w:hAnsiTheme="minorHAnsi" w:cstheme="minorHAnsi"/>
          <w:b w:val="0"/>
          <w:spacing w:val="-3"/>
          <w:lang w:val="es-CO"/>
        </w:rPr>
        <w:t>parte</w:t>
      </w:r>
      <w:r w:rsidRPr="00BF5F6B">
        <w:rPr>
          <w:rFonts w:asciiTheme="minorHAnsi" w:hAnsiTheme="minorHAnsi" w:cstheme="minorHAnsi"/>
          <w:b w:val="0"/>
          <w:spacing w:val="-3"/>
          <w:lang w:val="es-CO"/>
        </w:rPr>
        <w:t xml:space="preserve"> deberá designar un COORDINADOR en el Plan de Trabajo, quien será responsable de la coordinación, ejecución y seguimiento de las actividades de este instrumento, así como de las negociaciones necesarias para llevar a cabo el objeto</w:t>
      </w:r>
      <w:r w:rsidR="00D26E81" w:rsidRPr="00BF5F6B">
        <w:rPr>
          <w:rFonts w:asciiTheme="minorHAnsi" w:hAnsiTheme="minorHAnsi" w:cstheme="minorHAnsi"/>
          <w:b w:val="0"/>
          <w:spacing w:val="-3"/>
          <w:lang w:val="es-CO"/>
        </w:rPr>
        <w:t>. </w:t>
      </w:r>
    </w:p>
    <w:p w14:paraId="72CC4EFF" w14:textId="0D73E70C" w:rsidR="00460506" w:rsidRPr="00BF5F6B" w:rsidRDefault="00315C5E" w:rsidP="00CD008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lang w:val="es-CO"/>
        </w:rPr>
      </w:pPr>
      <w:r w:rsidRPr="00BF5F6B">
        <w:rPr>
          <w:rFonts w:asciiTheme="minorHAnsi" w:hAnsiTheme="minorHAnsi" w:cstheme="minorHAnsi"/>
          <w:b w:val="0"/>
          <w:spacing w:val="-3"/>
          <w:lang w:val="es-CO"/>
        </w:rPr>
        <w:lastRenderedPageBreak/>
        <w:t xml:space="preserve">Los coordinadores serán responsables de comunicarse con </w:t>
      </w:r>
      <w:r w:rsidR="00325C79" w:rsidRPr="00BF5F6B">
        <w:rPr>
          <w:rFonts w:asciiTheme="minorHAnsi" w:hAnsiTheme="minorHAnsi" w:cstheme="minorHAnsi"/>
          <w:b w:val="0"/>
          <w:spacing w:val="-3"/>
          <w:lang w:val="es-CO"/>
        </w:rPr>
        <w:t>la</w:t>
      </w:r>
      <w:r w:rsidRPr="00BF5F6B">
        <w:rPr>
          <w:rFonts w:asciiTheme="minorHAnsi" w:hAnsiTheme="minorHAnsi" w:cstheme="minorHAnsi"/>
          <w:b w:val="0"/>
          <w:spacing w:val="-3"/>
          <w:lang w:val="es-CO"/>
        </w:rPr>
        <w:t xml:space="preserve"> otr</w:t>
      </w:r>
      <w:r w:rsidR="00325C79" w:rsidRPr="00BF5F6B">
        <w:rPr>
          <w:rFonts w:asciiTheme="minorHAnsi" w:hAnsiTheme="minorHAnsi" w:cstheme="minorHAnsi"/>
          <w:b w:val="0"/>
          <w:spacing w:val="-3"/>
          <w:lang w:val="es-CO"/>
        </w:rPr>
        <w:t>a</w:t>
      </w:r>
      <w:r w:rsidRPr="00BF5F6B">
        <w:rPr>
          <w:rFonts w:asciiTheme="minorHAnsi" w:hAnsiTheme="minorHAnsi" w:cstheme="minorHAnsi"/>
          <w:b w:val="0"/>
          <w:spacing w:val="-3"/>
          <w:lang w:val="es-CO"/>
        </w:rPr>
        <w:t xml:space="preserve"> </w:t>
      </w:r>
      <w:r w:rsidR="00004063">
        <w:rPr>
          <w:rFonts w:asciiTheme="minorHAnsi" w:hAnsiTheme="minorHAnsi" w:cstheme="minorHAnsi"/>
          <w:b w:val="0"/>
          <w:spacing w:val="-3"/>
          <w:lang w:val="es-CO"/>
        </w:rPr>
        <w:t>parte</w:t>
      </w:r>
      <w:r w:rsidRPr="00BF5F6B">
        <w:rPr>
          <w:rFonts w:asciiTheme="minorHAnsi" w:hAnsiTheme="minorHAnsi" w:cstheme="minorHAnsi"/>
          <w:b w:val="0"/>
          <w:spacing w:val="-3"/>
          <w:lang w:val="es-CO"/>
        </w:rPr>
        <w:t xml:space="preserve">, así como de resolver las dudas que surjan en la ejecución del </w:t>
      </w:r>
      <w:r w:rsidR="007F2AAD" w:rsidRPr="00BF5F6B">
        <w:rPr>
          <w:rFonts w:asciiTheme="minorHAnsi" w:hAnsiTheme="minorHAnsi" w:cstheme="minorHAnsi"/>
          <w:b w:val="0"/>
          <w:lang w:val="es-CO" w:eastAsia="pt-BR"/>
        </w:rPr>
        <w:t>ACI</w:t>
      </w:r>
      <w:r w:rsidRPr="00BF5F6B">
        <w:rPr>
          <w:rFonts w:asciiTheme="minorHAnsi" w:hAnsiTheme="minorHAnsi" w:cstheme="minorHAnsi"/>
          <w:b w:val="0"/>
          <w:spacing w:val="-3"/>
          <w:lang w:val="es-CO"/>
        </w:rPr>
        <w:t>, informar a las autoridades respectivas, transmitir y recibir solicitudes, programar reuniones</w:t>
      </w:r>
      <w:r w:rsidR="00CD0085" w:rsidRPr="00BF5F6B">
        <w:rPr>
          <w:rFonts w:asciiTheme="minorHAnsi" w:hAnsiTheme="minorHAnsi" w:cstheme="minorHAnsi"/>
        </w:rPr>
        <w:t xml:space="preserve"> </w:t>
      </w:r>
      <w:r w:rsidR="00CD0085" w:rsidRPr="00BF5F6B">
        <w:rPr>
          <w:rFonts w:asciiTheme="minorHAnsi" w:hAnsiTheme="minorHAnsi" w:cstheme="minorHAnsi"/>
          <w:b w:val="0"/>
          <w:spacing w:val="-3"/>
          <w:lang w:val="es-CO"/>
        </w:rPr>
        <w:t>y documentar debidamente todas las comunicacione</w:t>
      </w:r>
      <w:r w:rsidRPr="00BF5F6B">
        <w:rPr>
          <w:rFonts w:asciiTheme="minorHAnsi" w:hAnsiTheme="minorHAnsi" w:cstheme="minorHAnsi"/>
          <w:b w:val="0"/>
          <w:spacing w:val="-3"/>
          <w:lang w:val="es-CO"/>
        </w:rPr>
        <w:t>s</w:t>
      </w:r>
      <w:r w:rsidR="00460506" w:rsidRPr="00BF5F6B">
        <w:rPr>
          <w:rFonts w:asciiTheme="minorHAnsi" w:hAnsiTheme="minorHAnsi" w:cstheme="minorHAnsi"/>
          <w:b w:val="0"/>
          <w:spacing w:val="-3"/>
          <w:lang w:val="es-CO"/>
        </w:rPr>
        <w:t>.</w:t>
      </w:r>
    </w:p>
    <w:p w14:paraId="57C61FEF" w14:textId="5F827E89" w:rsidR="00B96BDA" w:rsidRPr="00BF5F6B" w:rsidRDefault="00315C5E" w:rsidP="00B96BDA">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lang w:val="es-CO"/>
        </w:rPr>
      </w:pPr>
      <w:r w:rsidRPr="00BF5F6B">
        <w:rPr>
          <w:rFonts w:asciiTheme="minorHAnsi" w:hAnsiTheme="minorHAnsi" w:cstheme="minorHAnsi"/>
          <w:b w:val="0"/>
          <w:spacing w:val="-3"/>
          <w:lang w:val="es-CO"/>
        </w:rPr>
        <w:t xml:space="preserve">En caso de necesidad de SUSTITUCIÓN de algún responsable, </w:t>
      </w:r>
      <w:r w:rsidR="00722366" w:rsidRPr="00BF5F6B">
        <w:rPr>
          <w:rFonts w:asciiTheme="minorHAnsi" w:hAnsiTheme="minorHAnsi" w:cstheme="minorHAnsi"/>
          <w:b w:val="0"/>
          <w:spacing w:val="-3"/>
          <w:lang w:val="es-CO"/>
        </w:rPr>
        <w:t>la</w:t>
      </w:r>
      <w:r w:rsidRPr="00BF5F6B">
        <w:rPr>
          <w:rFonts w:asciiTheme="minorHAnsi" w:hAnsiTheme="minorHAnsi" w:cstheme="minorHAnsi"/>
          <w:b w:val="0"/>
          <w:spacing w:val="-3"/>
          <w:lang w:val="es-CO"/>
        </w:rPr>
        <w:t xml:space="preserve"> otr</w:t>
      </w:r>
      <w:r w:rsidR="00722366" w:rsidRPr="00BF5F6B">
        <w:rPr>
          <w:rFonts w:asciiTheme="minorHAnsi" w:hAnsiTheme="minorHAnsi" w:cstheme="minorHAnsi"/>
          <w:b w:val="0"/>
          <w:spacing w:val="-3"/>
          <w:lang w:val="es-CO"/>
        </w:rPr>
        <w:t>a</w:t>
      </w:r>
      <w:r w:rsidR="000C20A9" w:rsidRPr="00BF5F6B">
        <w:rPr>
          <w:rFonts w:asciiTheme="minorHAnsi" w:hAnsiTheme="minorHAnsi" w:cstheme="minorHAnsi"/>
          <w:b w:val="0"/>
          <w:spacing w:val="-3"/>
          <w:lang w:val="es-CO"/>
        </w:rPr>
        <w:t xml:space="preserve"> </w:t>
      </w:r>
      <w:r w:rsidR="00004063">
        <w:rPr>
          <w:rFonts w:asciiTheme="minorHAnsi" w:hAnsiTheme="minorHAnsi" w:cstheme="minorHAnsi"/>
          <w:b w:val="0"/>
          <w:spacing w:val="-3"/>
          <w:lang w:val="es-CO"/>
        </w:rPr>
        <w:t>parte</w:t>
      </w:r>
      <w:r w:rsidRPr="00BF5F6B">
        <w:rPr>
          <w:rFonts w:asciiTheme="minorHAnsi" w:hAnsiTheme="minorHAnsi" w:cstheme="minorHAnsi"/>
          <w:b w:val="0"/>
          <w:spacing w:val="-3"/>
          <w:lang w:val="es-CO"/>
        </w:rPr>
        <w:t xml:space="preserve"> deberá ser formalmente informad</w:t>
      </w:r>
      <w:r w:rsidR="00722366" w:rsidRPr="00BF5F6B">
        <w:rPr>
          <w:rFonts w:asciiTheme="minorHAnsi" w:hAnsiTheme="minorHAnsi" w:cstheme="minorHAnsi"/>
          <w:b w:val="0"/>
          <w:spacing w:val="-3"/>
          <w:lang w:val="es-CO"/>
        </w:rPr>
        <w:t>a</w:t>
      </w:r>
      <w:r w:rsidRPr="00BF5F6B">
        <w:rPr>
          <w:rFonts w:asciiTheme="minorHAnsi" w:hAnsiTheme="minorHAnsi" w:cstheme="minorHAnsi"/>
          <w:b w:val="0"/>
          <w:spacing w:val="-3"/>
          <w:lang w:val="es-CO"/>
        </w:rPr>
        <w:t xml:space="preserve"> de la sustitución con una antelación mínima de 15 (quince) días naturales. En caso de desacuerdo sobre la sustitución, l</w:t>
      </w:r>
      <w:r w:rsidR="00722366" w:rsidRPr="00BF5F6B">
        <w:rPr>
          <w:rFonts w:asciiTheme="minorHAnsi" w:hAnsiTheme="minorHAnsi" w:cstheme="minorHAnsi"/>
          <w:b w:val="0"/>
          <w:spacing w:val="-3"/>
          <w:lang w:val="es-CO"/>
        </w:rPr>
        <w:t>a</w:t>
      </w:r>
      <w:r w:rsidRPr="00BF5F6B">
        <w:rPr>
          <w:rFonts w:asciiTheme="minorHAnsi" w:hAnsiTheme="minorHAnsi" w:cstheme="minorHAnsi"/>
          <w:b w:val="0"/>
          <w:spacing w:val="-3"/>
          <w:lang w:val="es-CO"/>
        </w:rPr>
        <w:t xml:space="preserve"> otr</w:t>
      </w:r>
      <w:r w:rsidR="00722366" w:rsidRPr="00BF5F6B">
        <w:rPr>
          <w:rFonts w:asciiTheme="minorHAnsi" w:hAnsiTheme="minorHAnsi" w:cstheme="minorHAnsi"/>
          <w:b w:val="0"/>
          <w:spacing w:val="-3"/>
          <w:lang w:val="es-CO"/>
        </w:rPr>
        <w:t>a</w:t>
      </w:r>
      <w:r w:rsidRPr="00BF5F6B">
        <w:rPr>
          <w:rFonts w:asciiTheme="minorHAnsi" w:hAnsiTheme="minorHAnsi" w:cstheme="minorHAnsi"/>
          <w:b w:val="0"/>
          <w:spacing w:val="-3"/>
          <w:lang w:val="es-CO"/>
        </w:rPr>
        <w:t xml:space="preserve"> </w:t>
      </w:r>
      <w:r w:rsidR="00004063">
        <w:rPr>
          <w:rFonts w:asciiTheme="minorHAnsi" w:hAnsiTheme="minorHAnsi" w:cstheme="minorHAnsi"/>
          <w:b w:val="0"/>
          <w:spacing w:val="-3"/>
          <w:lang w:val="es-CO"/>
        </w:rPr>
        <w:t>parte</w:t>
      </w:r>
      <w:r w:rsidRPr="00BF5F6B">
        <w:rPr>
          <w:rFonts w:asciiTheme="minorHAnsi" w:hAnsiTheme="minorHAnsi" w:cstheme="minorHAnsi"/>
          <w:b w:val="0"/>
          <w:spacing w:val="-3"/>
          <w:lang w:val="es-CO"/>
        </w:rPr>
        <w:t xml:space="preserve"> deberá manifestarlo formalmente dentro de los 15 (QUINCE) días naturales siguientes a la recepción de la información, de lo contrario se aceptará la sustitución</w:t>
      </w:r>
      <w:r w:rsidR="00F753D8" w:rsidRPr="00BF5F6B">
        <w:rPr>
          <w:rFonts w:asciiTheme="minorHAnsi" w:hAnsiTheme="minorHAnsi" w:cstheme="minorHAnsi"/>
          <w:b w:val="0"/>
          <w:spacing w:val="-3"/>
          <w:lang w:val="es-CO"/>
        </w:rPr>
        <w:t>.</w:t>
      </w:r>
    </w:p>
    <w:p w14:paraId="78E44F4D" w14:textId="3CAC52BD" w:rsidR="00D26E81" w:rsidRPr="00BF5F6B" w:rsidRDefault="00315C5E" w:rsidP="00181EE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lang w:val="es-CO"/>
        </w:rPr>
      </w:pPr>
      <w:r w:rsidRPr="00BF5F6B">
        <w:rPr>
          <w:rFonts w:asciiTheme="minorHAnsi" w:hAnsiTheme="minorHAnsi" w:cstheme="minorHAnsi"/>
          <w:b w:val="0"/>
          <w:spacing w:val="-3"/>
          <w:lang w:val="es-CO"/>
        </w:rPr>
        <w:t>L</w:t>
      </w:r>
      <w:r w:rsidR="000874E7" w:rsidRPr="00BF5F6B">
        <w:rPr>
          <w:rFonts w:asciiTheme="minorHAnsi" w:hAnsiTheme="minorHAnsi" w:cstheme="minorHAnsi"/>
          <w:b w:val="0"/>
          <w:spacing w:val="-3"/>
          <w:lang w:val="es-CO"/>
        </w:rPr>
        <w:t>a</w:t>
      </w:r>
      <w:r w:rsidRPr="00BF5F6B">
        <w:rPr>
          <w:rFonts w:asciiTheme="minorHAnsi" w:hAnsiTheme="minorHAnsi" w:cstheme="minorHAnsi"/>
          <w:b w:val="0"/>
          <w:spacing w:val="-3"/>
          <w:lang w:val="es-CO"/>
        </w:rPr>
        <w:t xml:space="preserve">s </w:t>
      </w:r>
      <w:r w:rsidR="00004063">
        <w:rPr>
          <w:rFonts w:asciiTheme="minorHAnsi" w:hAnsiTheme="minorHAnsi" w:cstheme="minorHAnsi"/>
          <w:b w:val="0"/>
          <w:spacing w:val="-3"/>
          <w:lang w:val="es-CO"/>
        </w:rPr>
        <w:t>partes</w:t>
      </w:r>
      <w:r w:rsidRPr="00BF5F6B">
        <w:rPr>
          <w:rFonts w:asciiTheme="minorHAnsi" w:hAnsiTheme="minorHAnsi" w:cstheme="minorHAnsi"/>
          <w:b w:val="0"/>
          <w:spacing w:val="-3"/>
          <w:lang w:val="es-CO"/>
        </w:rPr>
        <w:t xml:space="preserve"> se comprometen a mantener a sus coordinadores con plenos poderes para el cumplimiento de sus responsabilidades y a informar inmediatamente a la otra parte de su cambio o sustitución, de acuerdo con el plazo establecido en la </w:t>
      </w:r>
      <w:r w:rsidR="00777F66" w:rsidRPr="00BF5F6B">
        <w:rPr>
          <w:rFonts w:asciiTheme="minorHAnsi" w:hAnsiTheme="minorHAnsi" w:cstheme="minorHAnsi"/>
          <w:b w:val="0"/>
          <w:spacing w:val="-3"/>
          <w:lang w:val="es-CO"/>
        </w:rPr>
        <w:t>sub</w:t>
      </w:r>
      <w:r w:rsidRPr="00BF5F6B">
        <w:rPr>
          <w:rFonts w:asciiTheme="minorHAnsi" w:hAnsiTheme="minorHAnsi" w:cstheme="minorHAnsi"/>
          <w:b w:val="0"/>
          <w:spacing w:val="-3"/>
          <w:lang w:val="es-CO"/>
        </w:rPr>
        <w:t>cláusula anterior</w:t>
      </w:r>
      <w:r w:rsidR="00B843DE" w:rsidRPr="00BF5F6B">
        <w:rPr>
          <w:rFonts w:asciiTheme="minorHAnsi" w:hAnsiTheme="minorHAnsi" w:cstheme="minorHAnsi"/>
          <w:b w:val="0"/>
          <w:spacing w:val="-3"/>
          <w:lang w:val="es-CO"/>
        </w:rPr>
        <w:t>.</w:t>
      </w:r>
    </w:p>
    <w:p w14:paraId="5062D06D" w14:textId="70F72655" w:rsidR="0040572C" w:rsidRPr="00BF5F6B" w:rsidRDefault="00315C5E" w:rsidP="00181EE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spacing w:val="-3"/>
          <w:lang w:val="es-CO"/>
        </w:rPr>
      </w:pPr>
      <w:r w:rsidRPr="00BF5F6B">
        <w:rPr>
          <w:rFonts w:asciiTheme="minorHAnsi" w:hAnsiTheme="minorHAnsi" w:cstheme="minorHAnsi"/>
          <w:b w:val="0"/>
          <w:spacing w:val="-3"/>
          <w:lang w:val="es-CO"/>
        </w:rPr>
        <w:t>Las actividades realizadas en base a este ACI serán supervisadas por los responsables del área internacional de cada institución, o por quienes oficialmente se designen a tal efecto</w:t>
      </w:r>
      <w:r w:rsidR="00937379">
        <w:rPr>
          <w:rFonts w:asciiTheme="minorHAnsi" w:hAnsiTheme="minorHAnsi" w:cstheme="minorHAnsi"/>
          <w:b w:val="0"/>
          <w:spacing w:val="-3"/>
          <w:lang w:val="es-CO"/>
        </w:rPr>
        <w:t xml:space="preserve"> c</w:t>
      </w:r>
      <w:r w:rsidR="005A1ACF">
        <w:rPr>
          <w:rFonts w:asciiTheme="minorHAnsi" w:hAnsiTheme="minorHAnsi" w:cstheme="minorHAnsi"/>
          <w:b w:val="0"/>
          <w:spacing w:val="-3"/>
          <w:lang w:val="es-CO"/>
        </w:rPr>
        <w:t>o</w:t>
      </w:r>
      <w:r w:rsidR="00937379">
        <w:rPr>
          <w:rFonts w:asciiTheme="minorHAnsi" w:hAnsiTheme="minorHAnsi" w:cstheme="minorHAnsi"/>
          <w:b w:val="0"/>
          <w:spacing w:val="-3"/>
          <w:lang w:val="es-CO"/>
        </w:rPr>
        <w:t>mo SUPERVISOR</w:t>
      </w:r>
      <w:r w:rsidRPr="00BF5F6B">
        <w:rPr>
          <w:rFonts w:asciiTheme="minorHAnsi" w:hAnsiTheme="minorHAnsi" w:cstheme="minorHAnsi"/>
          <w:b w:val="0"/>
          <w:spacing w:val="-3"/>
          <w:lang w:val="es-CO"/>
        </w:rPr>
        <w:t xml:space="preserve">, en las </w:t>
      </w:r>
      <w:r w:rsidR="00971702" w:rsidRPr="00BF5F6B">
        <w:rPr>
          <w:rFonts w:asciiTheme="minorHAnsi" w:hAnsiTheme="minorHAnsi" w:cstheme="minorHAnsi"/>
          <w:b w:val="0"/>
          <w:spacing w:val="-3"/>
          <w:lang w:val="es-CO"/>
        </w:rPr>
        <w:t>siguientes</w:t>
      </w:r>
      <w:r w:rsidRPr="00BF5F6B">
        <w:rPr>
          <w:rFonts w:asciiTheme="minorHAnsi" w:hAnsiTheme="minorHAnsi" w:cstheme="minorHAnsi"/>
          <w:b w:val="0"/>
          <w:spacing w:val="-3"/>
          <w:lang w:val="es-CO"/>
        </w:rPr>
        <w:t xml:space="preserve"> condiciones</w:t>
      </w:r>
      <w:r w:rsidR="003340FB" w:rsidRPr="00BF5F6B">
        <w:rPr>
          <w:rFonts w:asciiTheme="minorHAnsi" w:hAnsiTheme="minorHAnsi" w:cstheme="minorHAnsi"/>
          <w:b w:val="0"/>
          <w:spacing w:val="-3"/>
          <w:lang w:val="es-CO"/>
        </w:rPr>
        <w:t>:</w:t>
      </w:r>
      <w:r w:rsidR="0040572C" w:rsidRPr="00BF5F6B">
        <w:rPr>
          <w:rFonts w:asciiTheme="minorHAnsi" w:hAnsiTheme="minorHAnsi" w:cstheme="minorHAnsi"/>
          <w:b w:val="0"/>
          <w:spacing w:val="-3"/>
          <w:lang w:val="es-CO"/>
        </w:rPr>
        <w:t xml:space="preserve"> </w:t>
      </w:r>
    </w:p>
    <w:p w14:paraId="0C1BCEC0" w14:textId="20264AB1" w:rsidR="0040572C" w:rsidRPr="00BF5F6B" w:rsidRDefault="00315C5E" w:rsidP="006B7E25">
      <w:pPr>
        <w:pStyle w:val="Ttulo2"/>
        <w:keepLines/>
        <w:numPr>
          <w:ilvl w:val="2"/>
          <w:numId w:val="3"/>
        </w:numPr>
        <w:spacing w:before="120" w:line="24" w:lineRule="atLeast"/>
        <w:ind w:left="567" w:hanging="389"/>
        <w:jc w:val="both"/>
        <w:rPr>
          <w:rFonts w:asciiTheme="minorHAnsi" w:hAnsiTheme="minorHAnsi" w:cstheme="minorHAnsi"/>
          <w:b w:val="0"/>
          <w:spacing w:val="-3"/>
          <w:lang w:val="es-CO"/>
        </w:rPr>
      </w:pPr>
      <w:r w:rsidRPr="00BF5F6B">
        <w:rPr>
          <w:rFonts w:asciiTheme="minorHAnsi" w:hAnsiTheme="minorHAnsi" w:cstheme="minorHAnsi"/>
          <w:b w:val="0"/>
          <w:spacing w:val="-3"/>
          <w:lang w:val="es-CO"/>
        </w:rPr>
        <w:t xml:space="preserve">En la UFOPA, por </w:t>
      </w:r>
      <w:r w:rsidR="00F503C3" w:rsidRPr="00BF5F6B">
        <w:rPr>
          <w:rFonts w:asciiTheme="minorHAnsi" w:hAnsiTheme="minorHAnsi" w:cstheme="minorHAnsi"/>
          <w:b w:val="0"/>
          <w:spacing w:val="-3"/>
          <w:lang w:val="es-CO"/>
        </w:rPr>
        <w:t>la</w:t>
      </w:r>
      <w:r w:rsidRPr="00BF5F6B">
        <w:rPr>
          <w:rFonts w:asciiTheme="minorHAnsi" w:hAnsiTheme="minorHAnsi" w:cstheme="minorHAnsi"/>
          <w:b w:val="0"/>
          <w:spacing w:val="-3"/>
          <w:lang w:val="es-CO"/>
        </w:rPr>
        <w:t xml:space="preserve"> Asesor</w:t>
      </w:r>
      <w:r w:rsidR="00F503C3" w:rsidRPr="00BF5F6B">
        <w:rPr>
          <w:rFonts w:asciiTheme="minorHAnsi" w:hAnsiTheme="minorHAnsi" w:cstheme="minorHAnsi"/>
          <w:b w:val="0"/>
          <w:spacing w:val="-3"/>
          <w:lang w:val="es-CO"/>
        </w:rPr>
        <w:t>a</w:t>
      </w:r>
      <w:r w:rsidRPr="00BF5F6B">
        <w:rPr>
          <w:rFonts w:asciiTheme="minorHAnsi" w:hAnsiTheme="minorHAnsi" w:cstheme="minorHAnsi"/>
          <w:b w:val="0"/>
          <w:spacing w:val="-3"/>
          <w:lang w:val="es-CO"/>
        </w:rPr>
        <w:t xml:space="preserve"> de Relaciones Nacionales e Internacionales (ARNI)</w:t>
      </w:r>
      <w:r w:rsidR="0040572C" w:rsidRPr="00BF5F6B">
        <w:rPr>
          <w:rFonts w:asciiTheme="minorHAnsi" w:hAnsiTheme="minorHAnsi" w:cstheme="minorHAnsi"/>
          <w:b w:val="0"/>
          <w:spacing w:val="-3"/>
          <w:lang w:val="es-CO"/>
        </w:rPr>
        <w:t>:</w:t>
      </w:r>
    </w:p>
    <w:p w14:paraId="5B2CBF92" w14:textId="18F7C141" w:rsidR="0040572C" w:rsidRPr="00BF5F6B" w:rsidRDefault="00315C5E" w:rsidP="00F503C3">
      <w:pPr>
        <w:pStyle w:val="Ttulo2"/>
        <w:keepNext/>
        <w:keepLines/>
        <w:numPr>
          <w:ilvl w:val="0"/>
          <w:numId w:val="0"/>
        </w:numPr>
        <w:spacing w:before="0" w:line="276" w:lineRule="auto"/>
        <w:ind w:left="567"/>
        <w:jc w:val="both"/>
        <w:rPr>
          <w:rFonts w:asciiTheme="minorHAnsi" w:hAnsiTheme="minorHAnsi" w:cstheme="minorHAnsi"/>
          <w:b w:val="0"/>
          <w:spacing w:val="-3"/>
          <w:highlight w:val="yellow"/>
        </w:rPr>
      </w:pPr>
      <w:r w:rsidRPr="00BF5F6B">
        <w:rPr>
          <w:rFonts w:asciiTheme="minorHAnsi" w:hAnsiTheme="minorHAnsi" w:cstheme="minorHAnsi"/>
          <w:b w:val="0"/>
          <w:spacing w:val="-3"/>
        </w:rPr>
        <w:t>Nombre</w:t>
      </w:r>
      <w:r w:rsidR="00D26E81" w:rsidRPr="00BF5F6B">
        <w:rPr>
          <w:rFonts w:asciiTheme="minorHAnsi" w:hAnsiTheme="minorHAnsi" w:cstheme="minorHAnsi"/>
          <w:b w:val="0"/>
          <w:spacing w:val="-3"/>
        </w:rPr>
        <w:t xml:space="preserve">: </w:t>
      </w:r>
      <w:r w:rsidR="00F503C3" w:rsidRPr="00BF5F6B">
        <w:rPr>
          <w:rFonts w:asciiTheme="minorHAnsi" w:hAnsiTheme="minorHAnsi" w:cstheme="minorHAnsi"/>
          <w:b w:val="0"/>
          <w:spacing w:val="-3"/>
        </w:rPr>
        <w:t>Honorly Kátia Mestre Corrêa</w:t>
      </w:r>
    </w:p>
    <w:p w14:paraId="5EBE23B9" w14:textId="2302E62A" w:rsidR="0040572C" w:rsidRPr="00BF5F6B" w:rsidRDefault="00315C5E" w:rsidP="00F503C3">
      <w:pPr>
        <w:pStyle w:val="Ttulo2"/>
        <w:keepNext/>
        <w:keepLines/>
        <w:numPr>
          <w:ilvl w:val="0"/>
          <w:numId w:val="0"/>
        </w:numPr>
        <w:spacing w:before="0" w:line="276" w:lineRule="auto"/>
        <w:ind w:left="567"/>
        <w:jc w:val="both"/>
        <w:rPr>
          <w:rFonts w:asciiTheme="minorHAnsi" w:hAnsiTheme="minorHAnsi" w:cstheme="minorHAnsi"/>
          <w:b w:val="0"/>
          <w:spacing w:val="-3"/>
        </w:rPr>
      </w:pPr>
      <w:r w:rsidRPr="00BF5F6B">
        <w:rPr>
          <w:rFonts w:asciiTheme="minorHAnsi" w:hAnsiTheme="minorHAnsi" w:cstheme="minorHAnsi"/>
          <w:b w:val="0"/>
          <w:spacing w:val="-3"/>
        </w:rPr>
        <w:t>Dirección</w:t>
      </w:r>
      <w:r w:rsidR="0040572C" w:rsidRPr="00BF5F6B">
        <w:rPr>
          <w:rFonts w:asciiTheme="minorHAnsi" w:hAnsiTheme="minorHAnsi" w:cstheme="minorHAnsi"/>
          <w:b w:val="0"/>
          <w:spacing w:val="-3"/>
        </w:rPr>
        <w:t xml:space="preserve">: </w:t>
      </w:r>
      <w:r w:rsidR="00D26E81" w:rsidRPr="00BF5F6B">
        <w:rPr>
          <w:rFonts w:asciiTheme="minorHAnsi" w:hAnsiTheme="minorHAnsi" w:cstheme="minorHAnsi"/>
          <w:b w:val="0"/>
          <w:spacing w:val="-3"/>
        </w:rPr>
        <w:t>Rua Vera Paz, s/n. Sala 445B BMT2 (UFOPA - Unidad Tapajós), Ba</w:t>
      </w:r>
      <w:r w:rsidRPr="00BF5F6B">
        <w:rPr>
          <w:rFonts w:asciiTheme="minorHAnsi" w:hAnsiTheme="minorHAnsi" w:cstheme="minorHAnsi"/>
          <w:b w:val="0"/>
          <w:spacing w:val="-3"/>
        </w:rPr>
        <w:t>rrio de</w:t>
      </w:r>
      <w:r w:rsidR="00D26E81" w:rsidRPr="00BF5F6B">
        <w:rPr>
          <w:rFonts w:asciiTheme="minorHAnsi" w:hAnsiTheme="minorHAnsi" w:cstheme="minorHAnsi"/>
          <w:b w:val="0"/>
          <w:spacing w:val="-3"/>
        </w:rPr>
        <w:t xml:space="preserve"> Salé.</w:t>
      </w:r>
    </w:p>
    <w:p w14:paraId="3F6D4853" w14:textId="04D4A149" w:rsidR="0040572C" w:rsidRPr="00BF5F6B" w:rsidRDefault="00D26E81" w:rsidP="00F503C3">
      <w:pPr>
        <w:pStyle w:val="Ttulo2"/>
        <w:keepNext/>
        <w:keepLines/>
        <w:numPr>
          <w:ilvl w:val="0"/>
          <w:numId w:val="0"/>
        </w:numPr>
        <w:spacing w:before="0" w:line="276" w:lineRule="auto"/>
        <w:ind w:left="567"/>
        <w:jc w:val="both"/>
        <w:rPr>
          <w:rFonts w:asciiTheme="minorHAnsi" w:hAnsiTheme="minorHAnsi" w:cstheme="minorHAnsi"/>
          <w:b w:val="0"/>
          <w:spacing w:val="-3"/>
        </w:rPr>
      </w:pPr>
      <w:r w:rsidRPr="00BF5F6B">
        <w:rPr>
          <w:rFonts w:asciiTheme="minorHAnsi" w:hAnsiTheme="minorHAnsi" w:cstheme="minorHAnsi"/>
          <w:b w:val="0"/>
          <w:spacing w:val="-3"/>
        </w:rPr>
        <w:t>Santarém</w:t>
      </w:r>
      <w:r w:rsidR="0040572C" w:rsidRPr="00BF5F6B">
        <w:rPr>
          <w:rFonts w:asciiTheme="minorHAnsi" w:hAnsiTheme="minorHAnsi" w:cstheme="minorHAnsi"/>
          <w:b w:val="0"/>
          <w:spacing w:val="-3"/>
        </w:rPr>
        <w:t xml:space="preserve"> - </w:t>
      </w:r>
      <w:r w:rsidRPr="00BF5F6B">
        <w:rPr>
          <w:rFonts w:asciiTheme="minorHAnsi" w:hAnsiTheme="minorHAnsi" w:cstheme="minorHAnsi"/>
          <w:b w:val="0"/>
          <w:spacing w:val="-3"/>
        </w:rPr>
        <w:t>PA</w:t>
      </w:r>
      <w:r w:rsidR="0040572C" w:rsidRPr="00BF5F6B">
        <w:rPr>
          <w:rFonts w:asciiTheme="minorHAnsi" w:hAnsiTheme="minorHAnsi" w:cstheme="minorHAnsi"/>
          <w:b w:val="0"/>
          <w:spacing w:val="-3"/>
        </w:rPr>
        <w:t xml:space="preserve"> </w:t>
      </w:r>
      <w:r w:rsidRPr="00BF5F6B">
        <w:rPr>
          <w:rFonts w:asciiTheme="minorHAnsi" w:hAnsiTheme="minorHAnsi" w:cstheme="minorHAnsi"/>
          <w:b w:val="0"/>
          <w:spacing w:val="-3"/>
        </w:rPr>
        <w:t>– Brasil.</w:t>
      </w:r>
      <w:r w:rsidR="00BF41D3" w:rsidRPr="00BF5F6B">
        <w:rPr>
          <w:rFonts w:asciiTheme="minorHAnsi" w:hAnsiTheme="minorHAnsi" w:cstheme="minorHAnsi"/>
          <w:b w:val="0"/>
          <w:spacing w:val="-3"/>
        </w:rPr>
        <w:t xml:space="preserve"> </w:t>
      </w:r>
      <w:r w:rsidR="00315C5E" w:rsidRPr="00BF5F6B">
        <w:rPr>
          <w:rFonts w:asciiTheme="minorHAnsi" w:hAnsiTheme="minorHAnsi" w:cstheme="minorHAnsi"/>
          <w:b w:val="0"/>
          <w:spacing w:val="-3"/>
        </w:rPr>
        <w:t>CÓDIGO POSTAL</w:t>
      </w:r>
      <w:r w:rsidR="0040572C" w:rsidRPr="00BF5F6B">
        <w:rPr>
          <w:rFonts w:asciiTheme="minorHAnsi" w:hAnsiTheme="minorHAnsi" w:cstheme="minorHAnsi"/>
          <w:b w:val="0"/>
          <w:spacing w:val="-3"/>
        </w:rPr>
        <w:t xml:space="preserve">: </w:t>
      </w:r>
      <w:r w:rsidRPr="00BF5F6B">
        <w:rPr>
          <w:rFonts w:asciiTheme="minorHAnsi" w:hAnsiTheme="minorHAnsi" w:cstheme="minorHAnsi"/>
          <w:b w:val="0"/>
          <w:spacing w:val="-3"/>
        </w:rPr>
        <w:t>68040-</w:t>
      </w:r>
      <w:proofErr w:type="gramStart"/>
      <w:r w:rsidRPr="00BF5F6B">
        <w:rPr>
          <w:rFonts w:asciiTheme="minorHAnsi" w:hAnsiTheme="minorHAnsi" w:cstheme="minorHAnsi"/>
          <w:b w:val="0"/>
          <w:spacing w:val="-3"/>
        </w:rPr>
        <w:t>255</w:t>
      </w:r>
      <w:proofErr w:type="gramEnd"/>
    </w:p>
    <w:p w14:paraId="5E7C6301" w14:textId="49057339" w:rsidR="0040572C" w:rsidRPr="00BF5F6B" w:rsidRDefault="00315C5E" w:rsidP="00F503C3">
      <w:pPr>
        <w:pStyle w:val="Ttulo2"/>
        <w:keepNext/>
        <w:keepLines/>
        <w:numPr>
          <w:ilvl w:val="0"/>
          <w:numId w:val="0"/>
        </w:numPr>
        <w:spacing w:before="0" w:line="276" w:lineRule="auto"/>
        <w:ind w:left="567"/>
        <w:jc w:val="both"/>
        <w:rPr>
          <w:rFonts w:asciiTheme="minorHAnsi" w:hAnsiTheme="minorHAnsi" w:cstheme="minorHAnsi"/>
          <w:b w:val="0"/>
          <w:spacing w:val="-3"/>
        </w:rPr>
      </w:pPr>
      <w:r w:rsidRPr="00BF5F6B">
        <w:rPr>
          <w:rFonts w:asciiTheme="minorHAnsi" w:hAnsiTheme="minorHAnsi" w:cstheme="minorHAnsi"/>
          <w:b w:val="0"/>
          <w:spacing w:val="-3"/>
        </w:rPr>
        <w:t xml:space="preserve">Teléfono: </w:t>
      </w:r>
      <w:r w:rsidR="00F503C3" w:rsidRPr="00BF5F6B">
        <w:rPr>
          <w:rFonts w:asciiTheme="minorHAnsi" w:hAnsiTheme="minorHAnsi" w:cstheme="minorHAnsi"/>
          <w:b w:val="0"/>
          <w:spacing w:val="-3"/>
        </w:rPr>
        <w:t>+55 93 2101-6541</w:t>
      </w:r>
      <w:r w:rsidR="00971702" w:rsidRPr="00BF5F6B">
        <w:rPr>
          <w:rFonts w:asciiTheme="minorHAnsi" w:hAnsiTheme="minorHAnsi" w:cstheme="minorHAnsi"/>
          <w:b w:val="0"/>
          <w:spacing w:val="-3"/>
        </w:rPr>
        <w:tab/>
      </w:r>
      <w:r w:rsidR="00971702" w:rsidRPr="00BF5F6B">
        <w:rPr>
          <w:rFonts w:asciiTheme="minorHAnsi" w:hAnsiTheme="minorHAnsi" w:cstheme="minorHAnsi"/>
          <w:b w:val="0"/>
          <w:spacing w:val="-3"/>
        </w:rPr>
        <w:tab/>
      </w:r>
      <w:r w:rsidR="00971702" w:rsidRPr="00BF5F6B">
        <w:rPr>
          <w:rFonts w:asciiTheme="minorHAnsi" w:hAnsiTheme="minorHAnsi" w:cstheme="minorHAnsi"/>
          <w:b w:val="0"/>
          <w:spacing w:val="-3"/>
        </w:rPr>
        <w:tab/>
      </w:r>
      <w:r w:rsidR="00971702" w:rsidRPr="00BF5F6B">
        <w:rPr>
          <w:rFonts w:asciiTheme="minorHAnsi" w:hAnsiTheme="minorHAnsi" w:cstheme="minorHAnsi"/>
          <w:b w:val="0"/>
          <w:spacing w:val="-3"/>
        </w:rPr>
        <w:tab/>
        <w:t xml:space="preserve">Teléfono móvil: </w:t>
      </w:r>
      <w:r w:rsidR="00F503C3" w:rsidRPr="00BF5F6B">
        <w:rPr>
          <w:rFonts w:asciiTheme="minorHAnsi" w:hAnsiTheme="minorHAnsi" w:cstheme="minorHAnsi"/>
          <w:b w:val="0"/>
          <w:spacing w:val="-3"/>
        </w:rPr>
        <w:t>+55 93 99904-0711</w:t>
      </w:r>
    </w:p>
    <w:p w14:paraId="64EF08CF" w14:textId="5F2D685B" w:rsidR="0040572C" w:rsidRPr="00BF5F6B" w:rsidRDefault="00315C5E" w:rsidP="00F503C3">
      <w:pPr>
        <w:pStyle w:val="Ttulo2"/>
        <w:keepLines/>
        <w:numPr>
          <w:ilvl w:val="0"/>
          <w:numId w:val="0"/>
        </w:numPr>
        <w:spacing w:before="0" w:line="276" w:lineRule="auto"/>
        <w:ind w:left="567"/>
        <w:jc w:val="both"/>
        <w:rPr>
          <w:rFonts w:asciiTheme="minorHAnsi" w:hAnsiTheme="minorHAnsi" w:cstheme="minorHAnsi"/>
          <w:b w:val="0"/>
          <w:spacing w:val="-3"/>
          <w:highlight w:val="yellow"/>
        </w:rPr>
      </w:pPr>
      <w:r w:rsidRPr="00BF5F6B">
        <w:rPr>
          <w:rFonts w:asciiTheme="minorHAnsi" w:hAnsiTheme="minorHAnsi" w:cstheme="minorHAnsi"/>
          <w:b w:val="0"/>
          <w:spacing w:val="-3"/>
        </w:rPr>
        <w:t>Correo electrónico</w:t>
      </w:r>
      <w:r w:rsidR="0040572C" w:rsidRPr="00BF5F6B">
        <w:rPr>
          <w:rFonts w:asciiTheme="minorHAnsi" w:hAnsiTheme="minorHAnsi" w:cstheme="minorHAnsi"/>
          <w:b w:val="0"/>
          <w:spacing w:val="-3"/>
        </w:rPr>
        <w:t xml:space="preserve">: </w:t>
      </w:r>
      <w:r w:rsidR="00F503C3" w:rsidRPr="00BF5F6B">
        <w:rPr>
          <w:rFonts w:asciiTheme="minorHAnsi" w:hAnsiTheme="minorHAnsi" w:cstheme="minorHAnsi"/>
          <w:b w:val="0"/>
          <w:spacing w:val="-3"/>
        </w:rPr>
        <w:t>honorly.correa@ufopa.edu.br</w:t>
      </w:r>
      <w:r w:rsidR="008D7515" w:rsidRPr="00BF5F6B">
        <w:rPr>
          <w:rFonts w:asciiTheme="minorHAnsi" w:hAnsiTheme="minorHAnsi" w:cstheme="minorHAnsi"/>
          <w:b w:val="0"/>
          <w:spacing w:val="-3"/>
        </w:rPr>
        <w:tab/>
        <w:t>cc:</w:t>
      </w:r>
      <w:r w:rsidR="0040572C" w:rsidRPr="00BF5F6B">
        <w:rPr>
          <w:rFonts w:asciiTheme="minorHAnsi" w:hAnsiTheme="minorHAnsi" w:cstheme="minorHAnsi"/>
          <w:b w:val="0"/>
          <w:spacing w:val="-3"/>
        </w:rPr>
        <w:t xml:space="preserve"> </w:t>
      </w:r>
      <w:r w:rsidR="00D26E81" w:rsidRPr="00BF5F6B">
        <w:rPr>
          <w:rFonts w:asciiTheme="minorHAnsi" w:hAnsiTheme="minorHAnsi" w:cstheme="minorHAnsi"/>
          <w:b w:val="0"/>
          <w:spacing w:val="-3"/>
        </w:rPr>
        <w:t>arni@ufopa.edu.br</w:t>
      </w:r>
      <w:r w:rsidR="00BF41D3" w:rsidRPr="00BF5F6B">
        <w:rPr>
          <w:rFonts w:asciiTheme="minorHAnsi" w:hAnsiTheme="minorHAnsi" w:cstheme="minorHAnsi"/>
          <w:b w:val="0"/>
          <w:spacing w:val="-3"/>
        </w:rPr>
        <w:t xml:space="preserve"> </w:t>
      </w:r>
    </w:p>
    <w:p w14:paraId="30653D02" w14:textId="0AAB3356" w:rsidR="0040572C" w:rsidRPr="00BF5F6B" w:rsidRDefault="00315C5E" w:rsidP="006B7E25">
      <w:pPr>
        <w:pStyle w:val="Ttulo2"/>
        <w:keepLines/>
        <w:numPr>
          <w:ilvl w:val="2"/>
          <w:numId w:val="3"/>
        </w:numPr>
        <w:spacing w:before="120" w:line="24" w:lineRule="atLeast"/>
        <w:ind w:left="567" w:hanging="389"/>
        <w:jc w:val="both"/>
        <w:rPr>
          <w:rFonts w:asciiTheme="minorHAnsi" w:hAnsiTheme="minorHAnsi" w:cstheme="minorHAnsi"/>
          <w:b w:val="0"/>
          <w:spacing w:val="-3"/>
          <w:lang w:val="es-CO"/>
        </w:rPr>
      </w:pPr>
      <w:r w:rsidRPr="00BF5F6B">
        <w:rPr>
          <w:rFonts w:asciiTheme="minorHAnsi" w:hAnsiTheme="minorHAnsi" w:cstheme="minorHAnsi"/>
          <w:b w:val="0"/>
          <w:spacing w:val="-3"/>
          <w:lang w:val="es-CO"/>
        </w:rPr>
        <w:t xml:space="preserve">En la </w:t>
      </w:r>
      <w:sdt>
        <w:sdtPr>
          <w:rPr>
            <w:rFonts w:asciiTheme="minorHAnsi" w:hAnsiTheme="minorHAnsi" w:cstheme="minorHAnsi"/>
            <w:b w:val="0"/>
            <w:spacing w:val="-3"/>
            <w:lang w:val="es-CO"/>
          </w:rPr>
          <w:id w:val="-2072723194"/>
          <w:placeholder>
            <w:docPart w:val="DefaultPlaceholder_-1854013440"/>
          </w:placeholder>
        </w:sdtPr>
        <w:sdtEndPr>
          <w:rPr>
            <w:highlight w:val="lightGray"/>
          </w:rPr>
        </w:sdtEndPr>
        <w:sdtContent>
          <w:proofErr w:type="gramStart"/>
          <w:r w:rsidRPr="00190E8B">
            <w:rPr>
              <w:rFonts w:asciiTheme="minorHAnsi" w:hAnsiTheme="minorHAnsi" w:cstheme="minorHAnsi"/>
              <w:b w:val="0"/>
              <w:spacing w:val="-3"/>
              <w:highlight w:val="lightGray"/>
              <w:lang w:val="es-CO"/>
            </w:rPr>
            <w:t>Universidad ....</w:t>
          </w:r>
          <w:proofErr w:type="gramEnd"/>
          <w:r w:rsidRPr="00190E8B">
            <w:rPr>
              <w:rFonts w:asciiTheme="minorHAnsi" w:hAnsiTheme="minorHAnsi" w:cstheme="minorHAnsi"/>
              <w:b w:val="0"/>
              <w:spacing w:val="-3"/>
              <w:highlight w:val="lightGray"/>
              <w:lang w:val="es-CO"/>
            </w:rPr>
            <w:t xml:space="preserve"> (</w:t>
          </w:r>
          <w:proofErr w:type="gramStart"/>
          <w:r w:rsidRPr="00190E8B">
            <w:rPr>
              <w:rFonts w:asciiTheme="minorHAnsi" w:hAnsiTheme="minorHAnsi" w:cstheme="minorHAnsi"/>
              <w:b w:val="0"/>
              <w:spacing w:val="-3"/>
              <w:highlight w:val="lightGray"/>
              <w:lang w:val="es-CO"/>
            </w:rPr>
            <w:t>institución</w:t>
          </w:r>
          <w:proofErr w:type="gramEnd"/>
          <w:r w:rsidRPr="00190E8B">
            <w:rPr>
              <w:rFonts w:asciiTheme="minorHAnsi" w:hAnsiTheme="minorHAnsi" w:cstheme="minorHAnsi"/>
              <w:b w:val="0"/>
              <w:spacing w:val="-3"/>
              <w:highlight w:val="lightGray"/>
              <w:lang w:val="es-CO"/>
            </w:rPr>
            <w:t xml:space="preserve"> asociada)</w:t>
          </w:r>
        </w:sdtContent>
      </w:sdt>
      <w:r w:rsidRPr="00190E8B">
        <w:rPr>
          <w:rFonts w:asciiTheme="minorHAnsi" w:hAnsiTheme="minorHAnsi" w:cstheme="minorHAnsi"/>
          <w:b w:val="0"/>
          <w:spacing w:val="-3"/>
          <w:lang w:val="es-CO"/>
        </w:rPr>
        <w:t>,</w:t>
      </w:r>
      <w:r w:rsidRPr="00BF5F6B">
        <w:rPr>
          <w:rFonts w:asciiTheme="minorHAnsi" w:hAnsiTheme="minorHAnsi" w:cstheme="minorHAnsi"/>
          <w:b w:val="0"/>
          <w:spacing w:val="-3"/>
          <w:lang w:val="es-CO"/>
        </w:rPr>
        <w:t xml:space="preserve"> por </w:t>
      </w:r>
      <w:sdt>
        <w:sdtPr>
          <w:rPr>
            <w:rFonts w:asciiTheme="minorHAnsi" w:hAnsiTheme="minorHAnsi" w:cstheme="minorHAnsi"/>
            <w:b w:val="0"/>
            <w:spacing w:val="-3"/>
            <w:lang w:val="es-CO"/>
          </w:rPr>
          <w:id w:val="-910614464"/>
          <w:placeholder>
            <w:docPart w:val="DefaultPlaceholder_-1854013440"/>
          </w:placeholder>
        </w:sdtPr>
        <w:sdtEndPr>
          <w:rPr>
            <w:highlight w:val="lightGray"/>
          </w:rPr>
        </w:sdtEndPr>
        <w:sdtContent>
          <w:r w:rsidRPr="00190E8B">
            <w:rPr>
              <w:rFonts w:asciiTheme="minorHAnsi" w:hAnsiTheme="minorHAnsi" w:cstheme="minorHAnsi"/>
              <w:b w:val="0"/>
              <w:spacing w:val="-3"/>
              <w:highlight w:val="lightGray"/>
              <w:lang w:val="es-CO"/>
            </w:rPr>
            <w:t>(designar el cargo responsable del sector internacional)</w:t>
          </w:r>
        </w:sdtContent>
      </w:sdt>
      <w:r w:rsidRPr="00BF5F6B">
        <w:rPr>
          <w:rFonts w:asciiTheme="minorHAnsi" w:hAnsiTheme="minorHAnsi" w:cstheme="minorHAnsi"/>
          <w:b w:val="0"/>
          <w:spacing w:val="-3"/>
          <w:lang w:val="es-CO"/>
        </w:rPr>
        <w:t xml:space="preserve"> </w:t>
      </w:r>
    </w:p>
    <w:p w14:paraId="36E24F44" w14:textId="2E507A6A" w:rsidR="0040572C" w:rsidRPr="00BF5F6B" w:rsidRDefault="00315C5E" w:rsidP="00181EE5">
      <w:pPr>
        <w:pStyle w:val="Ttulo2"/>
        <w:keepNext/>
        <w:keepLines/>
        <w:numPr>
          <w:ilvl w:val="0"/>
          <w:numId w:val="0"/>
        </w:numPr>
        <w:spacing w:before="0" w:line="276" w:lineRule="auto"/>
        <w:ind w:left="426"/>
        <w:jc w:val="both"/>
        <w:rPr>
          <w:rFonts w:asciiTheme="minorHAnsi" w:hAnsiTheme="minorHAnsi" w:cstheme="minorHAnsi"/>
          <w:b w:val="0"/>
          <w:spacing w:val="-3"/>
          <w:highlight w:val="yellow"/>
          <w:lang w:val="es-CO"/>
        </w:rPr>
      </w:pPr>
      <w:r w:rsidRPr="00BF5F6B">
        <w:rPr>
          <w:rFonts w:asciiTheme="minorHAnsi" w:hAnsiTheme="minorHAnsi" w:cstheme="minorHAnsi"/>
          <w:b w:val="0"/>
          <w:spacing w:val="-3"/>
          <w:lang w:val="es-CO"/>
        </w:rPr>
        <w:t>Nombre</w:t>
      </w:r>
      <w:r w:rsidR="0040572C" w:rsidRPr="00BF5F6B">
        <w:rPr>
          <w:rFonts w:asciiTheme="minorHAnsi" w:hAnsiTheme="minorHAnsi" w:cstheme="minorHAnsi"/>
          <w:b w:val="0"/>
          <w:spacing w:val="-3"/>
          <w:lang w:val="es-CO"/>
        </w:rPr>
        <w:t xml:space="preserve">: </w:t>
      </w:r>
      <w:sdt>
        <w:sdtPr>
          <w:rPr>
            <w:rFonts w:asciiTheme="minorHAnsi" w:hAnsiTheme="minorHAnsi" w:cstheme="minorHAnsi"/>
            <w:b w:val="0"/>
            <w:spacing w:val="-3"/>
            <w:lang w:val="es-CO"/>
          </w:rPr>
          <w:id w:val="-1058471063"/>
          <w:placeholder>
            <w:docPart w:val="DefaultPlaceholder_-1854013440"/>
          </w:placeholder>
        </w:sdtPr>
        <w:sdtEndPr>
          <w:rPr>
            <w:highlight w:val="lightGray"/>
          </w:rPr>
        </w:sdtEndPr>
        <w:sdtContent>
          <w:r w:rsidR="0040572C" w:rsidRPr="00190E8B">
            <w:rPr>
              <w:rFonts w:asciiTheme="minorHAnsi" w:hAnsiTheme="minorHAnsi" w:cstheme="minorHAnsi"/>
              <w:b w:val="0"/>
              <w:spacing w:val="-3"/>
              <w:highlight w:val="lightGray"/>
              <w:lang w:val="es-CO"/>
            </w:rPr>
            <w:t>(no</w:t>
          </w:r>
          <w:r w:rsidR="00DE22C9" w:rsidRPr="00190E8B">
            <w:rPr>
              <w:rFonts w:asciiTheme="minorHAnsi" w:hAnsiTheme="minorHAnsi" w:cstheme="minorHAnsi"/>
              <w:b w:val="0"/>
              <w:spacing w:val="-3"/>
              <w:highlight w:val="lightGray"/>
              <w:lang w:val="es-CO"/>
            </w:rPr>
            <w:t>mbre del</w:t>
          </w:r>
          <w:r w:rsidR="0040572C" w:rsidRPr="00190E8B">
            <w:rPr>
              <w:rFonts w:asciiTheme="minorHAnsi" w:hAnsiTheme="minorHAnsi" w:cstheme="minorHAnsi"/>
              <w:b w:val="0"/>
              <w:spacing w:val="-3"/>
              <w:highlight w:val="lightGray"/>
              <w:lang w:val="es-CO"/>
            </w:rPr>
            <w:t xml:space="preserve"> respons</w:t>
          </w:r>
          <w:r w:rsidR="00DE22C9" w:rsidRPr="00190E8B">
            <w:rPr>
              <w:rFonts w:asciiTheme="minorHAnsi" w:hAnsiTheme="minorHAnsi" w:cstheme="minorHAnsi"/>
              <w:b w:val="0"/>
              <w:spacing w:val="-3"/>
              <w:highlight w:val="lightGray"/>
              <w:lang w:val="es-CO"/>
            </w:rPr>
            <w:t>able</w:t>
          </w:r>
          <w:r w:rsidR="0040572C" w:rsidRPr="00190E8B">
            <w:rPr>
              <w:rFonts w:asciiTheme="minorHAnsi" w:hAnsiTheme="minorHAnsi" w:cstheme="minorHAnsi"/>
              <w:b w:val="0"/>
              <w:spacing w:val="-3"/>
              <w:highlight w:val="lightGray"/>
              <w:lang w:val="es-CO"/>
            </w:rPr>
            <w:t xml:space="preserve"> </w:t>
          </w:r>
          <w:r w:rsidR="00DE22C9" w:rsidRPr="00190E8B">
            <w:rPr>
              <w:rFonts w:asciiTheme="minorHAnsi" w:hAnsiTheme="minorHAnsi" w:cstheme="minorHAnsi"/>
              <w:b w:val="0"/>
              <w:spacing w:val="-3"/>
              <w:highlight w:val="lightGray"/>
              <w:lang w:val="es-CO"/>
            </w:rPr>
            <w:t>por el</w:t>
          </w:r>
          <w:r w:rsidR="0040572C" w:rsidRPr="00190E8B">
            <w:rPr>
              <w:rFonts w:asciiTheme="minorHAnsi" w:hAnsiTheme="minorHAnsi" w:cstheme="minorHAnsi"/>
              <w:b w:val="0"/>
              <w:spacing w:val="-3"/>
              <w:highlight w:val="lightGray"/>
              <w:lang w:val="es-CO"/>
            </w:rPr>
            <w:t xml:space="preserve"> se</w:t>
          </w:r>
          <w:r w:rsidR="00DE22C9" w:rsidRPr="00190E8B">
            <w:rPr>
              <w:rFonts w:asciiTheme="minorHAnsi" w:hAnsiTheme="minorHAnsi" w:cstheme="minorHAnsi"/>
              <w:b w:val="0"/>
              <w:spacing w:val="-3"/>
              <w:highlight w:val="lightGray"/>
              <w:lang w:val="es-CO"/>
            </w:rPr>
            <w:t>c</w:t>
          </w:r>
          <w:r w:rsidR="0040572C" w:rsidRPr="00190E8B">
            <w:rPr>
              <w:rFonts w:asciiTheme="minorHAnsi" w:hAnsiTheme="minorHAnsi" w:cstheme="minorHAnsi"/>
              <w:b w:val="0"/>
              <w:spacing w:val="-3"/>
              <w:highlight w:val="lightGray"/>
              <w:lang w:val="es-CO"/>
            </w:rPr>
            <w:t>tor internacional</w:t>
          </w:r>
          <w:r w:rsidR="00D26E81" w:rsidRPr="00190E8B">
            <w:rPr>
              <w:rFonts w:asciiTheme="minorHAnsi" w:hAnsiTheme="minorHAnsi" w:cstheme="minorHAnsi"/>
              <w:b w:val="0"/>
              <w:spacing w:val="-3"/>
              <w:highlight w:val="lightGray"/>
              <w:lang w:val="es-CO"/>
            </w:rPr>
            <w:t xml:space="preserve"> o representante designado</w:t>
          </w:r>
          <w:r w:rsidR="0040572C" w:rsidRPr="00190E8B">
            <w:rPr>
              <w:rFonts w:asciiTheme="minorHAnsi" w:hAnsiTheme="minorHAnsi" w:cstheme="minorHAnsi"/>
              <w:b w:val="0"/>
              <w:spacing w:val="-3"/>
              <w:highlight w:val="lightGray"/>
              <w:lang w:val="es-CO"/>
            </w:rPr>
            <w:t>)</w:t>
          </w:r>
        </w:sdtContent>
      </w:sdt>
      <w:r w:rsidR="0040572C" w:rsidRPr="00190E8B">
        <w:rPr>
          <w:rFonts w:asciiTheme="minorHAnsi" w:hAnsiTheme="minorHAnsi" w:cstheme="minorHAnsi"/>
          <w:b w:val="0"/>
          <w:spacing w:val="-3"/>
          <w:lang w:val="es-CO"/>
        </w:rPr>
        <w:t xml:space="preserve">, </w:t>
      </w:r>
    </w:p>
    <w:p w14:paraId="2307BFDE" w14:textId="2DAA35E7" w:rsidR="0040572C" w:rsidRPr="00BF5F6B" w:rsidRDefault="00315C5E" w:rsidP="00181EE5">
      <w:pPr>
        <w:pStyle w:val="Ttulo2"/>
        <w:keepNext/>
        <w:keepLines/>
        <w:numPr>
          <w:ilvl w:val="0"/>
          <w:numId w:val="0"/>
        </w:numPr>
        <w:spacing w:before="0" w:line="276" w:lineRule="auto"/>
        <w:ind w:left="426"/>
        <w:jc w:val="both"/>
        <w:rPr>
          <w:rFonts w:asciiTheme="minorHAnsi" w:hAnsiTheme="minorHAnsi" w:cstheme="minorHAnsi"/>
          <w:b w:val="0"/>
          <w:spacing w:val="-3"/>
          <w:highlight w:val="yellow"/>
          <w:lang w:val="es-CO"/>
        </w:rPr>
      </w:pPr>
      <w:r w:rsidRPr="00BF5F6B">
        <w:rPr>
          <w:rFonts w:asciiTheme="minorHAnsi" w:hAnsiTheme="minorHAnsi" w:cstheme="minorHAnsi"/>
          <w:b w:val="0"/>
          <w:spacing w:val="-3"/>
          <w:lang w:val="es-CO"/>
        </w:rPr>
        <w:t>Dirección</w:t>
      </w:r>
      <w:r w:rsidR="0040572C" w:rsidRPr="00BF5F6B">
        <w:rPr>
          <w:rFonts w:asciiTheme="minorHAnsi" w:hAnsiTheme="minorHAnsi" w:cstheme="minorHAnsi"/>
          <w:b w:val="0"/>
          <w:spacing w:val="-3"/>
          <w:lang w:val="es-CO"/>
        </w:rPr>
        <w:t xml:space="preserve">: </w:t>
      </w:r>
      <w:sdt>
        <w:sdtPr>
          <w:rPr>
            <w:rFonts w:asciiTheme="minorHAnsi" w:hAnsiTheme="minorHAnsi" w:cstheme="minorHAnsi"/>
            <w:b w:val="0"/>
            <w:spacing w:val="-3"/>
            <w:lang w:val="es-CO"/>
          </w:rPr>
          <w:id w:val="-339465518"/>
          <w:placeholder>
            <w:docPart w:val="DefaultPlaceholder_-1854013440"/>
          </w:placeholder>
        </w:sdtPr>
        <w:sdtEndPr>
          <w:rPr>
            <w:highlight w:val="lightGray"/>
          </w:rPr>
        </w:sdtEndPr>
        <w:sdtContent>
          <w:r w:rsidR="0040572C" w:rsidRPr="00190E8B">
            <w:rPr>
              <w:rFonts w:asciiTheme="minorHAnsi" w:hAnsiTheme="minorHAnsi" w:cstheme="minorHAnsi"/>
              <w:b w:val="0"/>
              <w:spacing w:val="-3"/>
              <w:highlight w:val="lightGray"/>
              <w:lang w:val="es-CO"/>
            </w:rPr>
            <w:t>XXXXX</w:t>
          </w:r>
        </w:sdtContent>
      </w:sdt>
      <w:r w:rsidR="0040572C" w:rsidRPr="00190E8B">
        <w:rPr>
          <w:rFonts w:asciiTheme="minorHAnsi" w:hAnsiTheme="minorHAnsi" w:cstheme="minorHAnsi"/>
          <w:b w:val="0"/>
          <w:spacing w:val="-3"/>
          <w:lang w:val="es-CO"/>
        </w:rPr>
        <w:t xml:space="preserve">, </w:t>
      </w:r>
    </w:p>
    <w:p w14:paraId="7788EC56" w14:textId="02ED9E4F" w:rsidR="00D26E81" w:rsidRPr="00BF5F6B" w:rsidRDefault="00315C5E" w:rsidP="00181EE5">
      <w:pPr>
        <w:pStyle w:val="Ttulo2"/>
        <w:keepNext/>
        <w:keepLines/>
        <w:numPr>
          <w:ilvl w:val="0"/>
          <w:numId w:val="0"/>
        </w:numPr>
        <w:spacing w:before="0" w:line="276" w:lineRule="auto"/>
        <w:ind w:left="426"/>
        <w:jc w:val="both"/>
        <w:rPr>
          <w:rFonts w:asciiTheme="minorHAnsi" w:hAnsiTheme="minorHAnsi" w:cstheme="minorHAnsi"/>
          <w:b w:val="0"/>
          <w:spacing w:val="-3"/>
          <w:highlight w:val="yellow"/>
          <w:lang w:val="es-CO"/>
        </w:rPr>
      </w:pPr>
      <w:r w:rsidRPr="00BF5F6B">
        <w:rPr>
          <w:rFonts w:asciiTheme="minorHAnsi" w:hAnsiTheme="minorHAnsi" w:cstheme="minorHAnsi"/>
          <w:b w:val="0"/>
          <w:spacing w:val="-3"/>
          <w:lang w:val="es-CO"/>
        </w:rPr>
        <w:t>Teléfono</w:t>
      </w:r>
      <w:r w:rsidR="00204416" w:rsidRPr="00BF5F6B">
        <w:rPr>
          <w:rFonts w:asciiTheme="minorHAnsi" w:hAnsiTheme="minorHAnsi" w:cstheme="minorHAnsi"/>
          <w:b w:val="0"/>
          <w:spacing w:val="-3"/>
          <w:lang w:val="es-CO"/>
        </w:rPr>
        <w:t xml:space="preserve">: </w:t>
      </w:r>
      <w:sdt>
        <w:sdtPr>
          <w:rPr>
            <w:rFonts w:asciiTheme="minorHAnsi" w:hAnsiTheme="minorHAnsi" w:cstheme="minorHAnsi"/>
            <w:b w:val="0"/>
            <w:spacing w:val="-3"/>
            <w:lang w:val="es-CO"/>
          </w:rPr>
          <w:id w:val="-528570013"/>
          <w:placeholder>
            <w:docPart w:val="DefaultPlaceholder_-1854013440"/>
          </w:placeholder>
        </w:sdtPr>
        <w:sdtEndPr>
          <w:rPr>
            <w:highlight w:val="lightGray"/>
          </w:rPr>
        </w:sdtEndPr>
        <w:sdtContent>
          <w:proofErr w:type="spellStart"/>
          <w:r w:rsidR="00204416" w:rsidRPr="00190E8B">
            <w:rPr>
              <w:rFonts w:asciiTheme="minorHAnsi" w:hAnsiTheme="minorHAnsi" w:cstheme="minorHAnsi"/>
              <w:b w:val="0"/>
              <w:spacing w:val="-3"/>
              <w:highlight w:val="lightGray"/>
              <w:lang w:val="es-CO"/>
            </w:rPr>
            <w:t>xxxxxx</w:t>
          </w:r>
          <w:proofErr w:type="spellEnd"/>
        </w:sdtContent>
      </w:sdt>
      <w:r w:rsidR="00971702" w:rsidRPr="00190E8B">
        <w:rPr>
          <w:rFonts w:asciiTheme="minorHAnsi" w:hAnsiTheme="minorHAnsi" w:cstheme="minorHAnsi"/>
          <w:b w:val="0"/>
          <w:spacing w:val="-3"/>
          <w:lang w:val="es-CO"/>
        </w:rPr>
        <w:tab/>
      </w:r>
      <w:r w:rsidR="00971702" w:rsidRPr="00BF5F6B">
        <w:rPr>
          <w:rFonts w:asciiTheme="minorHAnsi" w:hAnsiTheme="minorHAnsi" w:cstheme="minorHAnsi"/>
          <w:b w:val="0"/>
          <w:spacing w:val="-3"/>
          <w:lang w:val="es-CO"/>
        </w:rPr>
        <w:t xml:space="preserve"> </w:t>
      </w:r>
      <w:r w:rsidR="00971702" w:rsidRPr="00BF5F6B">
        <w:rPr>
          <w:rFonts w:asciiTheme="minorHAnsi" w:hAnsiTheme="minorHAnsi" w:cstheme="minorHAnsi"/>
          <w:b w:val="0"/>
          <w:spacing w:val="-3"/>
          <w:lang w:val="es-CO"/>
        </w:rPr>
        <w:tab/>
      </w:r>
      <w:r w:rsidR="00971702" w:rsidRPr="00BF5F6B">
        <w:rPr>
          <w:rFonts w:asciiTheme="minorHAnsi" w:hAnsiTheme="minorHAnsi" w:cstheme="minorHAnsi"/>
          <w:b w:val="0"/>
          <w:spacing w:val="-3"/>
          <w:lang w:val="es-CO"/>
        </w:rPr>
        <w:tab/>
      </w:r>
      <w:r w:rsidR="00971702" w:rsidRPr="00BF5F6B">
        <w:rPr>
          <w:rFonts w:asciiTheme="minorHAnsi" w:hAnsiTheme="minorHAnsi" w:cstheme="minorHAnsi"/>
          <w:b w:val="0"/>
          <w:spacing w:val="-3"/>
          <w:lang w:val="es-CO"/>
        </w:rPr>
        <w:tab/>
      </w:r>
      <w:r w:rsidR="00971702" w:rsidRPr="00BF5F6B">
        <w:rPr>
          <w:rFonts w:asciiTheme="minorHAnsi" w:hAnsiTheme="minorHAnsi" w:cstheme="minorHAnsi"/>
          <w:b w:val="0"/>
          <w:spacing w:val="-3"/>
          <w:lang w:val="es-CO"/>
        </w:rPr>
        <w:tab/>
      </w:r>
      <w:r w:rsidR="00601702" w:rsidRPr="00BF5F6B">
        <w:rPr>
          <w:rFonts w:asciiTheme="minorHAnsi" w:hAnsiTheme="minorHAnsi" w:cstheme="minorHAnsi"/>
          <w:b w:val="0"/>
          <w:spacing w:val="-3"/>
          <w:lang w:val="es-CO"/>
        </w:rPr>
        <w:tab/>
      </w:r>
      <w:r w:rsidR="00971702" w:rsidRPr="00BF5F6B">
        <w:rPr>
          <w:rFonts w:asciiTheme="minorHAnsi" w:hAnsiTheme="minorHAnsi" w:cstheme="minorHAnsi"/>
          <w:b w:val="0"/>
          <w:spacing w:val="-3"/>
          <w:lang w:val="es-CO"/>
        </w:rPr>
        <w:t xml:space="preserve">Teléfono móvil: </w:t>
      </w:r>
      <w:sdt>
        <w:sdtPr>
          <w:rPr>
            <w:rFonts w:asciiTheme="minorHAnsi" w:hAnsiTheme="minorHAnsi" w:cstheme="minorHAnsi"/>
            <w:b w:val="0"/>
            <w:spacing w:val="-3"/>
            <w:lang w:val="es-CO"/>
          </w:rPr>
          <w:id w:val="-507680272"/>
          <w:placeholder>
            <w:docPart w:val="DefaultPlaceholder_-1854013440"/>
          </w:placeholder>
        </w:sdtPr>
        <w:sdtEndPr>
          <w:rPr>
            <w:highlight w:val="lightGray"/>
          </w:rPr>
        </w:sdtEndPr>
        <w:sdtContent>
          <w:proofErr w:type="spellStart"/>
          <w:r w:rsidR="00971702" w:rsidRPr="00190E8B">
            <w:rPr>
              <w:rFonts w:asciiTheme="minorHAnsi" w:hAnsiTheme="minorHAnsi" w:cstheme="minorHAnsi"/>
              <w:b w:val="0"/>
              <w:spacing w:val="-3"/>
              <w:highlight w:val="lightGray"/>
              <w:lang w:val="es-CO"/>
            </w:rPr>
            <w:t>xxxxxx</w:t>
          </w:r>
          <w:proofErr w:type="spellEnd"/>
        </w:sdtContent>
      </w:sdt>
      <w:r w:rsidR="00971702" w:rsidRPr="00BF5F6B">
        <w:rPr>
          <w:rFonts w:asciiTheme="minorHAnsi" w:hAnsiTheme="minorHAnsi" w:cstheme="minorHAnsi"/>
          <w:b w:val="0"/>
          <w:spacing w:val="-3"/>
          <w:lang w:val="es-CO"/>
        </w:rPr>
        <w:t xml:space="preserve">  </w:t>
      </w:r>
    </w:p>
    <w:p w14:paraId="7B586B28" w14:textId="501C0190" w:rsidR="0040572C" w:rsidRPr="00BF5F6B" w:rsidRDefault="00315C5E" w:rsidP="00181EE5">
      <w:pPr>
        <w:pStyle w:val="Ttulo2"/>
        <w:keepLines/>
        <w:numPr>
          <w:ilvl w:val="0"/>
          <w:numId w:val="0"/>
        </w:numPr>
        <w:spacing w:before="0" w:line="276" w:lineRule="auto"/>
        <w:ind w:left="426"/>
        <w:jc w:val="both"/>
        <w:rPr>
          <w:rStyle w:val="Hyperlink"/>
          <w:rFonts w:asciiTheme="minorHAnsi" w:hAnsiTheme="minorHAnsi" w:cstheme="minorHAnsi"/>
          <w:b w:val="0"/>
          <w:spacing w:val="-3"/>
          <w:highlight w:val="yellow"/>
          <w:lang w:val="es-CO"/>
        </w:rPr>
      </w:pPr>
      <w:r w:rsidRPr="00BF5F6B">
        <w:rPr>
          <w:rFonts w:asciiTheme="minorHAnsi" w:hAnsiTheme="minorHAnsi" w:cstheme="minorHAnsi"/>
          <w:b w:val="0"/>
          <w:spacing w:val="-3"/>
          <w:lang w:val="es-CO"/>
        </w:rPr>
        <w:t>Correo electrónico</w:t>
      </w:r>
      <w:r w:rsidR="0040572C" w:rsidRPr="00BF5F6B">
        <w:rPr>
          <w:rFonts w:asciiTheme="minorHAnsi" w:hAnsiTheme="minorHAnsi" w:cstheme="minorHAnsi"/>
          <w:b w:val="0"/>
          <w:spacing w:val="-3"/>
          <w:lang w:val="es-CO"/>
        </w:rPr>
        <w:t>:</w:t>
      </w:r>
      <w:r w:rsidR="0040572C" w:rsidRPr="00190E8B">
        <w:rPr>
          <w:rFonts w:asciiTheme="minorHAnsi" w:hAnsiTheme="minorHAnsi" w:cstheme="minorHAnsi"/>
          <w:b w:val="0"/>
          <w:spacing w:val="-3"/>
          <w:lang w:val="es-CO"/>
        </w:rPr>
        <w:t xml:space="preserve"> </w:t>
      </w:r>
      <w:sdt>
        <w:sdtPr>
          <w:rPr>
            <w:rFonts w:asciiTheme="minorHAnsi" w:hAnsiTheme="minorHAnsi" w:cstheme="minorHAnsi"/>
            <w:b w:val="0"/>
            <w:spacing w:val="-3"/>
            <w:lang w:val="es-CO"/>
          </w:rPr>
          <w:id w:val="-798916621"/>
          <w:placeholder>
            <w:docPart w:val="DefaultPlaceholder_-1854013440"/>
          </w:placeholder>
        </w:sdtPr>
        <w:sdtEndPr>
          <w:rPr>
            <w:highlight w:val="lightGray"/>
          </w:rPr>
        </w:sdtEndPr>
        <w:sdtContent>
          <w:proofErr w:type="spellStart"/>
          <w:r w:rsidR="008D7515" w:rsidRPr="00190E8B">
            <w:rPr>
              <w:rFonts w:asciiTheme="minorHAnsi" w:hAnsiTheme="minorHAnsi" w:cstheme="minorHAnsi"/>
              <w:b w:val="0"/>
              <w:spacing w:val="-3"/>
              <w:highlight w:val="lightGray"/>
              <w:lang w:val="es-CO"/>
            </w:rPr>
            <w:t>xxxxxxxxxx</w:t>
          </w:r>
          <w:r w:rsidR="0040572C" w:rsidRPr="00190E8B">
            <w:rPr>
              <w:rFonts w:asciiTheme="minorHAnsi" w:hAnsiTheme="minorHAnsi" w:cstheme="minorHAnsi"/>
              <w:b w:val="0"/>
              <w:spacing w:val="-3"/>
              <w:highlight w:val="lightGray"/>
              <w:lang w:val="es-CO"/>
            </w:rPr>
            <w:t>@xxx.xxx.xx</w:t>
          </w:r>
          <w:proofErr w:type="spellEnd"/>
        </w:sdtContent>
      </w:sdt>
      <w:r w:rsidR="008D7515" w:rsidRPr="00BF5F6B">
        <w:rPr>
          <w:rFonts w:asciiTheme="minorHAnsi" w:hAnsiTheme="minorHAnsi" w:cstheme="minorHAnsi"/>
          <w:b w:val="0"/>
          <w:spacing w:val="-3"/>
          <w:lang w:val="es-CO"/>
        </w:rPr>
        <w:t xml:space="preserve"> </w:t>
      </w:r>
      <w:r w:rsidR="008D7515" w:rsidRPr="00BF5F6B">
        <w:rPr>
          <w:rFonts w:asciiTheme="minorHAnsi" w:hAnsiTheme="minorHAnsi" w:cstheme="minorHAnsi"/>
          <w:b w:val="0"/>
          <w:spacing w:val="-3"/>
          <w:lang w:val="es-CO"/>
        </w:rPr>
        <w:tab/>
      </w:r>
      <w:r w:rsidR="00601702" w:rsidRPr="00BF5F6B">
        <w:rPr>
          <w:rFonts w:asciiTheme="minorHAnsi" w:hAnsiTheme="minorHAnsi" w:cstheme="minorHAnsi"/>
          <w:b w:val="0"/>
          <w:spacing w:val="-3"/>
          <w:lang w:val="es-CO"/>
        </w:rPr>
        <w:tab/>
      </w:r>
      <w:r w:rsidR="008D7515" w:rsidRPr="00190E8B">
        <w:rPr>
          <w:rFonts w:asciiTheme="minorHAnsi" w:hAnsiTheme="minorHAnsi" w:cstheme="minorHAnsi"/>
          <w:b w:val="0"/>
          <w:spacing w:val="-3"/>
          <w:lang w:val="es-CO"/>
        </w:rPr>
        <w:t xml:space="preserve">cc: </w:t>
      </w:r>
      <w:sdt>
        <w:sdtPr>
          <w:rPr>
            <w:rFonts w:asciiTheme="minorHAnsi" w:hAnsiTheme="minorHAnsi" w:cstheme="minorHAnsi"/>
            <w:b w:val="0"/>
            <w:spacing w:val="-3"/>
            <w:lang w:val="es-CO"/>
          </w:rPr>
          <w:id w:val="-1159148388"/>
          <w:placeholder>
            <w:docPart w:val="DefaultPlaceholder_-1854013440"/>
          </w:placeholder>
        </w:sdtPr>
        <w:sdtEndPr>
          <w:rPr>
            <w:rStyle w:val="Hyperlink"/>
            <w:color w:val="0000FF" w:themeColor="hyperlink"/>
            <w:highlight w:val="lightGray"/>
            <w:u w:val="single"/>
          </w:rPr>
        </w:sdtEndPr>
        <w:sdtContent>
          <w:r w:rsidR="00C13ACF" w:rsidRPr="00190E8B">
            <w:rPr>
              <w:rStyle w:val="Hyperlink"/>
              <w:rFonts w:asciiTheme="minorHAnsi" w:hAnsiTheme="minorHAnsi" w:cstheme="minorHAnsi"/>
              <w:b w:val="0"/>
              <w:spacing w:val="-3"/>
              <w:highlight w:val="lightGray"/>
              <w:lang w:val="es-CO"/>
            </w:rPr>
            <w:t>xxxxx@xxxxxxx.xxx.xx</w:t>
          </w:r>
        </w:sdtContent>
      </w:sdt>
    </w:p>
    <w:p w14:paraId="1EAE6894" w14:textId="77777777" w:rsidR="00D11AF5" w:rsidRPr="00BF5F6B" w:rsidRDefault="00D11AF5" w:rsidP="00D11AF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lang w:val="es-CO"/>
        </w:rPr>
      </w:pPr>
      <w:r w:rsidRPr="00BF5F6B">
        <w:rPr>
          <w:rFonts w:asciiTheme="minorHAnsi" w:hAnsiTheme="minorHAnsi" w:cstheme="minorHAnsi"/>
          <w:b w:val="0"/>
          <w:spacing w:val="-3"/>
          <w:lang w:val="es-CO"/>
        </w:rPr>
        <w:t xml:space="preserve">Las </w:t>
      </w:r>
      <w:r>
        <w:rPr>
          <w:rFonts w:asciiTheme="minorHAnsi" w:hAnsiTheme="minorHAnsi" w:cstheme="minorHAnsi"/>
          <w:b w:val="0"/>
          <w:spacing w:val="-3"/>
          <w:lang w:val="es-CO"/>
        </w:rPr>
        <w:t>partes</w:t>
      </w:r>
      <w:r w:rsidRPr="00BF5F6B">
        <w:rPr>
          <w:rFonts w:asciiTheme="minorHAnsi" w:hAnsiTheme="minorHAnsi" w:cstheme="minorHAnsi"/>
          <w:b w:val="0"/>
          <w:spacing w:val="-3"/>
          <w:lang w:val="es-CO"/>
        </w:rPr>
        <w:t xml:space="preserve"> ejercerán la supervisión técnica y financiera de las actividades del presente ACI, dentro del periodo de vigencia de este.</w:t>
      </w:r>
    </w:p>
    <w:p w14:paraId="23EEB7B4" w14:textId="77777777" w:rsidR="00D11AF5" w:rsidRPr="00BF5F6B" w:rsidRDefault="00D11AF5" w:rsidP="00D11AF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lang w:val="es-CO"/>
        </w:rPr>
      </w:pPr>
      <w:r w:rsidRPr="00BF5F6B">
        <w:rPr>
          <w:rFonts w:asciiTheme="minorHAnsi" w:hAnsiTheme="minorHAnsi" w:cstheme="minorHAnsi"/>
          <w:b w:val="0"/>
          <w:spacing w:val="-3"/>
          <w:lang w:val="es-CO"/>
        </w:rPr>
        <w:t xml:space="preserve">Las </w:t>
      </w:r>
      <w:r>
        <w:rPr>
          <w:rFonts w:asciiTheme="minorHAnsi" w:hAnsiTheme="minorHAnsi" w:cstheme="minorHAnsi"/>
          <w:b w:val="0"/>
          <w:spacing w:val="-3"/>
          <w:lang w:val="es-CO"/>
        </w:rPr>
        <w:t>partes</w:t>
      </w:r>
      <w:r w:rsidRPr="00BF5F6B">
        <w:rPr>
          <w:rFonts w:asciiTheme="minorHAnsi" w:hAnsiTheme="minorHAnsi" w:cstheme="minorHAnsi"/>
          <w:b w:val="0"/>
          <w:spacing w:val="-3"/>
          <w:lang w:val="es-CO"/>
        </w:rPr>
        <w:t xml:space="preserve"> deberán evaluar los beneficios y el alcance del interés académico obtenido, elaborando </w:t>
      </w:r>
      <w:r w:rsidRPr="00BF5F6B">
        <w:rPr>
          <w:rFonts w:asciiTheme="minorHAnsi" w:hAnsiTheme="minorHAnsi" w:cstheme="minorHAnsi"/>
          <w:b w:val="0"/>
          <w:lang w:val="es-CO" w:eastAsia="pt-BR"/>
        </w:rPr>
        <w:t>INFORMES</w:t>
      </w:r>
      <w:r w:rsidRPr="00BF5F6B">
        <w:rPr>
          <w:rFonts w:asciiTheme="minorHAnsi" w:hAnsiTheme="minorHAnsi" w:cstheme="minorHAnsi"/>
          <w:b w:val="0"/>
          <w:spacing w:val="-3"/>
          <w:lang w:val="es-CO"/>
        </w:rPr>
        <w:t xml:space="preserve"> DE SEGUIMIENTO sobre la ejecución de las actividades relativas al ACI, detallando las acciones emprendidas, los objetivos y metas alcanzados durante el período, así como justificando cualquier discrepancia, consolidando los datos y valores de las acciones realizadas.</w:t>
      </w:r>
    </w:p>
    <w:p w14:paraId="49B6AB37" w14:textId="180A483D" w:rsidR="00B869B4" w:rsidRPr="00B869B4" w:rsidRDefault="00D11AF5" w:rsidP="00D11AF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lang w:val="es-CO"/>
        </w:rPr>
      </w:pPr>
      <w:r w:rsidRPr="00B869B4">
        <w:rPr>
          <w:rFonts w:asciiTheme="minorHAnsi" w:hAnsiTheme="minorHAnsi" w:cstheme="minorHAnsi"/>
          <w:b w:val="0"/>
          <w:lang w:val="es-CO" w:eastAsia="pt-BR"/>
        </w:rPr>
        <w:t xml:space="preserve">Si en el </w:t>
      </w:r>
      <w:r>
        <w:rPr>
          <w:rFonts w:asciiTheme="minorHAnsi" w:hAnsiTheme="minorHAnsi" w:cstheme="minorHAnsi"/>
          <w:b w:val="0"/>
          <w:lang w:val="es-CO" w:eastAsia="pt-BR"/>
        </w:rPr>
        <w:t>Plan de Trabajo</w:t>
      </w:r>
      <w:r w:rsidRPr="00B869B4">
        <w:rPr>
          <w:rFonts w:asciiTheme="minorHAnsi" w:hAnsiTheme="minorHAnsi" w:cstheme="minorHAnsi"/>
          <w:b w:val="0"/>
          <w:lang w:val="es-CO" w:eastAsia="pt-BR"/>
        </w:rPr>
        <w:t xml:space="preserve"> no hay ninguna disposición clara sobre los plazos de presentación de los informes mencionados anteriormente, estos deberán presentarse anualmente (o semestralmente, cuando el ACI tenga una duración </w:t>
      </w:r>
      <w:r w:rsidRPr="00B869B4">
        <w:rPr>
          <w:rFonts w:asciiTheme="minorHAnsi" w:hAnsiTheme="minorHAnsi" w:cstheme="minorHAnsi"/>
          <w:b w:val="0"/>
          <w:spacing w:val="-3"/>
          <w:lang w:val="es-CO"/>
        </w:rPr>
        <w:t xml:space="preserve">inferior a dos años) antes del último día laboral del último mes. Deberá presentarse obligatoriamente un INFORME FINAL al término del proyecto, a más tardar 120 (CIENTO VEINTE) días después de su finalización. Se podrán presentar informes parciales en cualquier momento, cuando se hayan completado las etapas clave del ACI, tal y como se estipula en el </w:t>
      </w:r>
      <w:r>
        <w:rPr>
          <w:rFonts w:asciiTheme="minorHAnsi" w:hAnsiTheme="minorHAnsi" w:cstheme="minorHAnsi"/>
          <w:b w:val="0"/>
          <w:spacing w:val="-3"/>
          <w:lang w:val="es-CO"/>
        </w:rPr>
        <w:t>Plan de Trabajo</w:t>
      </w:r>
      <w:r w:rsidR="00B869B4" w:rsidRPr="00B869B4">
        <w:rPr>
          <w:rFonts w:asciiTheme="minorHAnsi" w:hAnsiTheme="minorHAnsi" w:cstheme="minorHAnsi"/>
          <w:b w:val="0"/>
          <w:spacing w:val="-3"/>
          <w:lang w:val="es-CO"/>
        </w:rPr>
        <w:t>.</w:t>
      </w:r>
    </w:p>
    <w:p w14:paraId="4B0306C8" w14:textId="41BAD69E" w:rsidR="00C13ACF" w:rsidRPr="00BF5F6B" w:rsidRDefault="00315C5E" w:rsidP="00B869B4">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val="es-CO" w:eastAsia="pt-BR"/>
        </w:rPr>
      </w:pPr>
      <w:r w:rsidRPr="00B869B4">
        <w:rPr>
          <w:rFonts w:asciiTheme="minorHAnsi" w:hAnsiTheme="minorHAnsi" w:cstheme="minorHAnsi"/>
          <w:b w:val="0"/>
          <w:spacing w:val="-3"/>
          <w:lang w:val="es-CO"/>
        </w:rPr>
        <w:lastRenderedPageBreak/>
        <w:t xml:space="preserve">Cada </w:t>
      </w:r>
      <w:r w:rsidR="00004063">
        <w:rPr>
          <w:rFonts w:asciiTheme="minorHAnsi" w:hAnsiTheme="minorHAnsi" w:cstheme="minorHAnsi"/>
          <w:b w:val="0"/>
          <w:spacing w:val="-3"/>
          <w:lang w:val="es-CO"/>
        </w:rPr>
        <w:t>parte</w:t>
      </w:r>
      <w:r w:rsidRPr="00BF5F6B">
        <w:rPr>
          <w:rFonts w:asciiTheme="minorHAnsi" w:hAnsiTheme="minorHAnsi" w:cstheme="minorHAnsi"/>
          <w:b w:val="0"/>
          <w:lang w:val="es-CO" w:eastAsia="pt-BR"/>
        </w:rPr>
        <w:t xml:space="preserve"> deberá tomar las medidas necesarias que considere oportunas si los informes de seguimiento muestran inconsistencias en la ejecución</w:t>
      </w:r>
      <w:r w:rsidR="00C13ACF" w:rsidRPr="00BF5F6B">
        <w:rPr>
          <w:rFonts w:asciiTheme="minorHAnsi" w:hAnsiTheme="minorHAnsi" w:cstheme="minorHAnsi"/>
          <w:b w:val="0"/>
          <w:spacing w:val="-3"/>
          <w:lang w:val="es-CO"/>
        </w:rPr>
        <w:t>.</w:t>
      </w:r>
    </w:p>
    <w:p w14:paraId="2B27E8AD" w14:textId="374E3F04" w:rsidR="00C13ACF" w:rsidRPr="00BF5F6B" w:rsidRDefault="00315C5E" w:rsidP="00DD30E9">
      <w:pPr>
        <w:pStyle w:val="Ttulo1"/>
        <w:keepNext/>
        <w:keepLines/>
        <w:numPr>
          <w:ilvl w:val="0"/>
          <w:numId w:val="0"/>
        </w:numPr>
        <w:spacing w:before="180" w:line="288" w:lineRule="auto"/>
        <w:rPr>
          <w:rFonts w:asciiTheme="minorHAnsi" w:hAnsiTheme="minorHAnsi" w:cstheme="minorHAnsi"/>
          <w:lang w:val="es-CO"/>
        </w:rPr>
      </w:pPr>
      <w:bookmarkStart w:id="1" w:name="_Toc43231953"/>
      <w:r w:rsidRPr="00BF5F6B">
        <w:rPr>
          <w:rFonts w:asciiTheme="minorHAnsi" w:hAnsiTheme="minorHAnsi" w:cstheme="minorHAnsi"/>
          <w:lang w:val="es-CO"/>
        </w:rPr>
        <w:t xml:space="preserve">CLÁUSULA SÉPTIMA - BIENES, RECURSOS FINANCIEROS Y PATRIMONIALES Y FINANCIACIÓN DEL OBJETO </w:t>
      </w:r>
    </w:p>
    <w:p w14:paraId="54ED5FEF" w14:textId="77777777" w:rsidR="00DD30E9" w:rsidRPr="00BF5F6B" w:rsidRDefault="00DD30E9" w:rsidP="00DD30E9">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val="es-CO"/>
        </w:rPr>
      </w:pPr>
    </w:p>
    <w:p w14:paraId="611B918B" w14:textId="77777777" w:rsidR="00D11AF5" w:rsidRPr="00BF5F6B" w:rsidRDefault="00D11AF5" w:rsidP="00D11AF5">
      <w:pPr>
        <w:pStyle w:val="Ttulo2"/>
        <w:keepLines/>
        <w:numPr>
          <w:ilvl w:val="1"/>
          <w:numId w:val="1"/>
        </w:numPr>
        <w:tabs>
          <w:tab w:val="left" w:pos="284"/>
          <w:tab w:val="left" w:pos="567"/>
        </w:tabs>
        <w:spacing w:before="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 xml:space="preserve">Una vez </w:t>
      </w:r>
      <w:r w:rsidRPr="00BF5F6B">
        <w:rPr>
          <w:rFonts w:asciiTheme="minorHAnsi" w:hAnsiTheme="minorHAnsi" w:cstheme="minorHAnsi"/>
          <w:b w:val="0"/>
          <w:bCs w:val="0"/>
          <w:lang w:val="es-CO"/>
        </w:rPr>
        <w:t>cumplido</w:t>
      </w:r>
      <w:r w:rsidRPr="00BF5F6B">
        <w:rPr>
          <w:rFonts w:asciiTheme="minorHAnsi" w:hAnsiTheme="minorHAnsi" w:cstheme="minorHAnsi"/>
          <w:b w:val="0"/>
          <w:lang w:val="es-CO" w:eastAsia="pt-BR"/>
        </w:rPr>
        <w:t xml:space="preserve"> plenamente el objeto del presente ACI, los bienes, materiales permanentes y/o equipos adquiridos y utilizados en las unidades de la UFOPA se revertirán a la misma mediante una </w:t>
      </w:r>
      <w:r>
        <w:rPr>
          <w:rFonts w:asciiTheme="minorHAnsi" w:hAnsiTheme="minorHAnsi" w:cstheme="minorHAnsi"/>
          <w:b w:val="0"/>
          <w:lang w:val="es-CO" w:eastAsia="pt-BR"/>
        </w:rPr>
        <w:t>ACTA</w:t>
      </w:r>
      <w:r w:rsidRPr="00BF5F6B">
        <w:rPr>
          <w:rFonts w:asciiTheme="minorHAnsi" w:hAnsiTheme="minorHAnsi" w:cstheme="minorHAnsi"/>
          <w:b w:val="0"/>
          <w:lang w:val="es-CO" w:eastAsia="pt-BR"/>
        </w:rPr>
        <w:t xml:space="preserve"> DE DONACIÓN, salvo que se establezca claramente lo contrario en el </w:t>
      </w:r>
      <w:r>
        <w:rPr>
          <w:rFonts w:asciiTheme="minorHAnsi" w:hAnsiTheme="minorHAnsi" w:cstheme="minorHAnsi"/>
          <w:b w:val="0"/>
          <w:lang w:val="es-CO" w:eastAsia="pt-BR"/>
        </w:rPr>
        <w:t>Plan de Trabajo</w:t>
      </w:r>
      <w:r w:rsidRPr="00BF5F6B">
        <w:rPr>
          <w:rFonts w:asciiTheme="minorHAnsi" w:hAnsiTheme="minorHAnsi" w:cstheme="minorHAnsi"/>
          <w:b w:val="0"/>
          <w:lang w:val="es-CO" w:eastAsia="pt-BR"/>
        </w:rPr>
        <w:t>.</w:t>
      </w:r>
    </w:p>
    <w:p w14:paraId="79AB697F" w14:textId="77777777" w:rsidR="00D11AF5" w:rsidRPr="00BF5F6B" w:rsidRDefault="00D11AF5" w:rsidP="00D11AF5">
      <w:pPr>
        <w:pStyle w:val="Ttulo2"/>
        <w:keepLines/>
        <w:numPr>
          <w:ilvl w:val="1"/>
          <w:numId w:val="1"/>
        </w:numPr>
        <w:tabs>
          <w:tab w:val="left" w:pos="284"/>
          <w:tab w:val="left" w:pos="567"/>
        </w:tabs>
        <w:spacing w:before="10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bCs w:val="0"/>
          <w:lang w:val="es-CO"/>
        </w:rPr>
        <w:t>Los activos generados o adquiridos en el ámbito de los proyectos de estímulo a la ciencia, la tecnología y la innovación en el marco del presente ACI se incorporarán al patrimonio de la UFOPA desde el momento de su adquisición.</w:t>
      </w:r>
    </w:p>
    <w:p w14:paraId="3FFB16F0" w14:textId="77777777" w:rsidR="00D11AF5" w:rsidRPr="00BF5F6B" w:rsidRDefault="00D11AF5" w:rsidP="00D11AF5">
      <w:pPr>
        <w:pStyle w:val="Ttulo2"/>
        <w:keepLines/>
        <w:numPr>
          <w:ilvl w:val="1"/>
          <w:numId w:val="1"/>
        </w:numPr>
        <w:tabs>
          <w:tab w:val="left" w:pos="284"/>
          <w:tab w:val="left" w:pos="567"/>
        </w:tabs>
        <w:spacing w:before="100" w:line="24" w:lineRule="atLeast"/>
        <w:ind w:left="0" w:firstLine="0"/>
        <w:jc w:val="both"/>
        <w:rPr>
          <w:rFonts w:asciiTheme="minorHAnsi" w:hAnsiTheme="minorHAnsi" w:cstheme="minorHAnsi"/>
          <w:b w:val="0"/>
          <w:bCs w:val="0"/>
          <w:lang w:val="es-CO"/>
        </w:rPr>
      </w:pPr>
      <w:r w:rsidRPr="00BF5F6B">
        <w:rPr>
          <w:rFonts w:asciiTheme="minorHAnsi" w:hAnsiTheme="minorHAnsi" w:cstheme="minorHAnsi"/>
          <w:b w:val="0"/>
          <w:lang w:val="es-CO" w:eastAsia="pt-BR"/>
        </w:rPr>
        <w:t xml:space="preserve">Las </w:t>
      </w:r>
      <w:r>
        <w:rPr>
          <w:rFonts w:asciiTheme="minorHAnsi" w:hAnsiTheme="minorHAnsi" w:cstheme="minorHAnsi"/>
          <w:b w:val="0"/>
          <w:lang w:val="es-CO" w:eastAsia="pt-BR"/>
        </w:rPr>
        <w:t>partes</w:t>
      </w:r>
      <w:r w:rsidRPr="00BF5F6B">
        <w:rPr>
          <w:rFonts w:asciiTheme="minorHAnsi" w:hAnsiTheme="minorHAnsi" w:cstheme="minorHAnsi"/>
          <w:b w:val="0"/>
          <w:lang w:val="es-CO" w:eastAsia="pt-BR"/>
        </w:rPr>
        <w:t xml:space="preserve"> tomarán </w:t>
      </w:r>
      <w:r w:rsidRPr="00BF5F6B">
        <w:rPr>
          <w:rFonts w:asciiTheme="minorHAnsi" w:hAnsiTheme="minorHAnsi" w:cstheme="minorHAnsi"/>
          <w:b w:val="0"/>
          <w:bCs w:val="0"/>
          <w:lang w:val="es-CO"/>
        </w:rPr>
        <w:t xml:space="preserve">las medidas necesarias para obtener los medios financieros necesarios requeridos para financiar, total o parcialmente, el desarrollo de las actividades a realizar en el ámbito de esta ACI que aseguren la ejecución del objeto. Se alienta a las </w:t>
      </w:r>
      <w:r>
        <w:rPr>
          <w:rFonts w:asciiTheme="minorHAnsi" w:hAnsiTheme="minorHAnsi" w:cstheme="minorHAnsi"/>
          <w:b w:val="0"/>
          <w:bCs w:val="0"/>
          <w:lang w:val="es-CO"/>
        </w:rPr>
        <w:t>partes</w:t>
      </w:r>
      <w:r w:rsidRPr="00BF5F6B">
        <w:rPr>
          <w:rFonts w:asciiTheme="minorHAnsi" w:hAnsiTheme="minorHAnsi" w:cstheme="minorHAnsi"/>
          <w:b w:val="0"/>
          <w:bCs w:val="0"/>
          <w:lang w:val="es-CO"/>
        </w:rPr>
        <w:t xml:space="preserve"> a trabajar conjuntamente para identificar y asegurar financiamiento externo, cuando ambas partes lo consideren necesario.</w:t>
      </w:r>
    </w:p>
    <w:p w14:paraId="1EABBAF3" w14:textId="77777777" w:rsidR="00D11AF5" w:rsidRPr="00BF5F6B" w:rsidRDefault="00D11AF5" w:rsidP="00D11AF5">
      <w:pPr>
        <w:pStyle w:val="Ttulo2"/>
        <w:keepLines/>
        <w:numPr>
          <w:ilvl w:val="1"/>
          <w:numId w:val="1"/>
        </w:numPr>
        <w:tabs>
          <w:tab w:val="left" w:pos="284"/>
          <w:tab w:val="left" w:pos="567"/>
        </w:tabs>
        <w:spacing w:before="100" w:line="24" w:lineRule="atLeast"/>
        <w:ind w:left="0" w:firstLine="0"/>
        <w:jc w:val="both"/>
        <w:rPr>
          <w:rFonts w:asciiTheme="minorHAnsi" w:hAnsiTheme="minorHAnsi" w:cstheme="minorHAnsi"/>
          <w:b w:val="0"/>
          <w:bCs w:val="0"/>
          <w:lang w:val="es-CO"/>
        </w:rPr>
      </w:pPr>
      <w:r w:rsidRPr="00BF5F6B">
        <w:rPr>
          <w:rFonts w:asciiTheme="minorHAnsi" w:hAnsiTheme="minorHAnsi" w:cstheme="minorHAnsi"/>
          <w:b w:val="0"/>
          <w:bCs w:val="0"/>
          <w:lang w:val="es-CO"/>
        </w:rPr>
        <w:t>Los salarios, dietas, gastos de transporte, visados, alojamiento, seguros, vacunas, reconocimientos médicos y demás gastos obligatorios, de acuerdo con la legislación vigente en cada país, serán abonados por la institución de origen, salvo que expresamente se defina lo contrario en el Plan de Trabajo.</w:t>
      </w:r>
    </w:p>
    <w:p w14:paraId="3D2FB3E0" w14:textId="77777777" w:rsidR="00D11AF5" w:rsidRPr="00BF5F6B" w:rsidRDefault="00D11AF5" w:rsidP="00D11AF5">
      <w:pPr>
        <w:pStyle w:val="Ttulo2"/>
        <w:keepLines/>
        <w:numPr>
          <w:ilvl w:val="1"/>
          <w:numId w:val="1"/>
        </w:numPr>
        <w:tabs>
          <w:tab w:val="left" w:pos="284"/>
          <w:tab w:val="left" w:pos="567"/>
        </w:tabs>
        <w:spacing w:before="100" w:line="24" w:lineRule="atLeast"/>
        <w:ind w:left="0" w:firstLine="0"/>
        <w:jc w:val="both"/>
        <w:rPr>
          <w:rFonts w:asciiTheme="minorHAnsi" w:hAnsiTheme="minorHAnsi" w:cstheme="minorHAnsi"/>
          <w:b w:val="0"/>
          <w:bCs w:val="0"/>
          <w:lang w:val="es-CO"/>
        </w:rPr>
      </w:pPr>
      <w:r w:rsidRPr="00BF5F6B">
        <w:rPr>
          <w:rFonts w:asciiTheme="minorHAnsi" w:hAnsiTheme="minorHAnsi" w:cstheme="minorHAnsi"/>
          <w:b w:val="0"/>
          <w:bCs w:val="0"/>
          <w:lang w:val="es-CO"/>
        </w:rPr>
        <w:t>Los estudiantes de intercambio deberán permanecer matriculados en sus instituciones de origen y estarán exentos del pago de tasas en la institución de acogida, incluyendo inscripción, matrícula</w:t>
      </w:r>
      <w:r>
        <w:rPr>
          <w:rFonts w:asciiTheme="minorHAnsi" w:hAnsiTheme="minorHAnsi" w:cstheme="minorHAnsi"/>
          <w:b w:val="0"/>
          <w:bCs w:val="0"/>
          <w:lang w:val="es-CO"/>
        </w:rPr>
        <w:t xml:space="preserve"> y</w:t>
      </w:r>
      <w:r w:rsidRPr="00BF5F6B">
        <w:rPr>
          <w:rFonts w:asciiTheme="minorHAnsi" w:hAnsiTheme="minorHAnsi" w:cstheme="minorHAnsi"/>
          <w:b w:val="0"/>
          <w:bCs w:val="0"/>
          <w:lang w:val="es-CO"/>
        </w:rPr>
        <w:t xml:space="preserve"> tasas, pero asumirán los gas</w:t>
      </w:r>
      <w:r>
        <w:rPr>
          <w:rFonts w:asciiTheme="minorHAnsi" w:hAnsiTheme="minorHAnsi" w:cstheme="minorHAnsi"/>
          <w:b w:val="0"/>
          <w:bCs w:val="0"/>
          <w:lang w:val="es-CO"/>
        </w:rPr>
        <w:t>tos de transporte, alojamiento,</w:t>
      </w:r>
      <w:r w:rsidRPr="00BF5F6B">
        <w:rPr>
          <w:rFonts w:asciiTheme="minorHAnsi" w:hAnsiTheme="minorHAnsi" w:cstheme="minorHAnsi"/>
          <w:b w:val="0"/>
          <w:bCs w:val="0"/>
          <w:lang w:val="es-CO"/>
        </w:rPr>
        <w:t xml:space="preserve"> manutención</w:t>
      </w:r>
      <w:r>
        <w:rPr>
          <w:rFonts w:asciiTheme="minorHAnsi" w:hAnsiTheme="minorHAnsi" w:cstheme="minorHAnsi"/>
          <w:b w:val="0"/>
          <w:bCs w:val="0"/>
          <w:lang w:val="es-CO"/>
        </w:rPr>
        <w:t xml:space="preserve"> </w:t>
      </w:r>
      <w:r w:rsidRPr="00BF5F6B">
        <w:rPr>
          <w:rFonts w:asciiTheme="minorHAnsi" w:hAnsiTheme="minorHAnsi" w:cstheme="minorHAnsi"/>
          <w:b w:val="0"/>
          <w:bCs w:val="0"/>
          <w:lang w:val="es-CO"/>
        </w:rPr>
        <w:t>y seguro de estudiante, salvo que se indique expresamente lo contrario en el Plan de Trabajo.</w:t>
      </w:r>
    </w:p>
    <w:p w14:paraId="6A1469AC" w14:textId="77777777" w:rsidR="00D11AF5" w:rsidRPr="00BF5F6B" w:rsidRDefault="00D11AF5" w:rsidP="00D11AF5">
      <w:pPr>
        <w:pStyle w:val="Ttulo2"/>
        <w:keepLines/>
        <w:numPr>
          <w:ilvl w:val="1"/>
          <w:numId w:val="1"/>
        </w:numPr>
        <w:tabs>
          <w:tab w:val="left" w:pos="284"/>
          <w:tab w:val="left" w:pos="567"/>
        </w:tabs>
        <w:spacing w:before="100" w:line="24" w:lineRule="atLeast"/>
        <w:ind w:left="0" w:firstLine="0"/>
        <w:jc w:val="both"/>
        <w:rPr>
          <w:rFonts w:asciiTheme="minorHAnsi" w:hAnsiTheme="minorHAnsi" w:cstheme="minorHAnsi"/>
          <w:b w:val="0"/>
          <w:bCs w:val="0"/>
          <w:lang w:val="es-CO"/>
        </w:rPr>
      </w:pPr>
      <w:r w:rsidRPr="00BF5F6B">
        <w:rPr>
          <w:rFonts w:asciiTheme="minorHAnsi" w:hAnsiTheme="minorHAnsi" w:cstheme="minorHAnsi"/>
          <w:b w:val="0"/>
          <w:bCs w:val="0"/>
          <w:lang w:val="es-CO"/>
        </w:rPr>
        <w:t>Los servicios derivados del presente ACI se prestarán en régimen de cooperación mutua, no percibiendo los participantes remuneración alguna por los mismos, salvo que expresamente se defina lo contrario en el Plan de Trabajo.</w:t>
      </w:r>
    </w:p>
    <w:p w14:paraId="5586D291" w14:textId="2C26C866" w:rsidR="00315C5E" w:rsidRPr="00BF5F6B" w:rsidRDefault="00D11AF5" w:rsidP="00D11AF5">
      <w:pPr>
        <w:pStyle w:val="Ttulo2"/>
        <w:keepLines/>
        <w:numPr>
          <w:ilvl w:val="1"/>
          <w:numId w:val="1"/>
        </w:numPr>
        <w:tabs>
          <w:tab w:val="left" w:pos="284"/>
          <w:tab w:val="left" w:pos="567"/>
        </w:tabs>
        <w:spacing w:before="100" w:line="24" w:lineRule="atLeast"/>
        <w:ind w:left="0" w:firstLine="0"/>
        <w:jc w:val="both"/>
        <w:rPr>
          <w:rFonts w:asciiTheme="minorHAnsi" w:hAnsiTheme="minorHAnsi" w:cstheme="minorHAnsi"/>
          <w:b w:val="0"/>
          <w:bCs w:val="0"/>
          <w:lang w:val="es-CO"/>
        </w:rPr>
      </w:pPr>
      <w:r w:rsidRPr="00BF5F6B">
        <w:rPr>
          <w:rFonts w:asciiTheme="minorHAnsi" w:hAnsiTheme="minorHAnsi" w:cstheme="minorHAnsi"/>
          <w:b w:val="0"/>
          <w:bCs w:val="0"/>
          <w:lang w:val="es-CO"/>
        </w:rPr>
        <w:t>Las acciones que impliquen transferencia de fondos serán posibles a través de un instrumento específico</w:t>
      </w:r>
      <w:r w:rsidR="00315C5E" w:rsidRPr="00BF5F6B">
        <w:rPr>
          <w:rFonts w:asciiTheme="minorHAnsi" w:hAnsiTheme="minorHAnsi" w:cstheme="minorHAnsi"/>
          <w:b w:val="0"/>
          <w:bCs w:val="0"/>
          <w:lang w:val="es-CO"/>
        </w:rPr>
        <w:t>.</w:t>
      </w:r>
    </w:p>
    <w:p w14:paraId="128D3090" w14:textId="616F9CE5" w:rsidR="00DD30E9" w:rsidRPr="00BF5F6B" w:rsidRDefault="00C606F5" w:rsidP="000068A5">
      <w:pPr>
        <w:pStyle w:val="Ttulo2"/>
        <w:keepLines/>
        <w:numPr>
          <w:ilvl w:val="1"/>
          <w:numId w:val="1"/>
        </w:numPr>
        <w:tabs>
          <w:tab w:val="left" w:pos="284"/>
          <w:tab w:val="left" w:pos="567"/>
        </w:tabs>
        <w:spacing w:before="100" w:line="24" w:lineRule="atLeast"/>
        <w:ind w:left="0" w:firstLine="0"/>
        <w:jc w:val="both"/>
        <w:rPr>
          <w:rFonts w:asciiTheme="minorHAnsi" w:hAnsiTheme="minorHAnsi" w:cstheme="minorHAnsi"/>
          <w:b w:val="0"/>
          <w:bCs w:val="0"/>
          <w:lang w:val="es-CO"/>
        </w:rPr>
      </w:pPr>
      <w:r w:rsidRPr="00BF5F6B">
        <w:rPr>
          <w:rFonts w:asciiTheme="minorHAnsi" w:hAnsiTheme="minorHAnsi" w:cstheme="minorHAnsi"/>
          <w:b w:val="0"/>
          <w:bCs w:val="0"/>
          <w:lang w:val="es-CO"/>
        </w:rPr>
        <w:t xml:space="preserve">Los proyectos que requieran financiación deberán ser aprobados por ambas </w:t>
      </w:r>
      <w:r w:rsidR="00004063">
        <w:rPr>
          <w:rFonts w:asciiTheme="minorHAnsi" w:hAnsiTheme="minorHAnsi" w:cstheme="minorHAnsi"/>
          <w:b w:val="0"/>
          <w:bCs w:val="0"/>
          <w:lang w:val="es-CO"/>
        </w:rPr>
        <w:t>partes</w:t>
      </w:r>
      <w:r w:rsidRPr="00BF5F6B">
        <w:rPr>
          <w:rFonts w:asciiTheme="minorHAnsi" w:hAnsiTheme="minorHAnsi" w:cstheme="minorHAnsi"/>
          <w:b w:val="0"/>
          <w:bCs w:val="0"/>
          <w:lang w:val="es-CO"/>
        </w:rPr>
        <w:t>.</w:t>
      </w:r>
    </w:p>
    <w:p w14:paraId="78CC25C2" w14:textId="4D8CBD1C" w:rsidR="00315C5E" w:rsidRPr="00BF5F6B" w:rsidRDefault="00315C5E" w:rsidP="00DD30E9">
      <w:pPr>
        <w:pStyle w:val="Ttulo1"/>
        <w:keepNext/>
        <w:keepLines/>
        <w:numPr>
          <w:ilvl w:val="0"/>
          <w:numId w:val="0"/>
        </w:numPr>
        <w:spacing w:before="180" w:line="288" w:lineRule="auto"/>
        <w:rPr>
          <w:rFonts w:asciiTheme="minorHAnsi" w:hAnsiTheme="minorHAnsi" w:cstheme="minorHAnsi"/>
          <w:b w:val="0"/>
          <w:bCs w:val="0"/>
          <w:lang w:val="es-CO"/>
        </w:rPr>
      </w:pPr>
      <w:r w:rsidRPr="00BF5F6B">
        <w:rPr>
          <w:rFonts w:asciiTheme="minorHAnsi" w:hAnsiTheme="minorHAnsi" w:cstheme="minorHAnsi"/>
          <w:lang w:val="es-CO"/>
        </w:rPr>
        <w:t xml:space="preserve">CLÁUSULA OCTAVA - RECURSOS HUMANOS </w:t>
      </w:r>
    </w:p>
    <w:p w14:paraId="198344C8" w14:textId="77777777" w:rsidR="00DD30E9" w:rsidRPr="00BF5F6B" w:rsidRDefault="00DD30E9" w:rsidP="00DD30E9">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val="es-CO"/>
        </w:rPr>
      </w:pPr>
    </w:p>
    <w:p w14:paraId="53DB5BCB" w14:textId="18B0FF09" w:rsidR="00CC4044" w:rsidRPr="00BF5F6B" w:rsidRDefault="00315C5E" w:rsidP="00E47664">
      <w:pPr>
        <w:pStyle w:val="Ttulo2"/>
        <w:keepLines/>
        <w:numPr>
          <w:ilvl w:val="1"/>
          <w:numId w:val="1"/>
        </w:numPr>
        <w:tabs>
          <w:tab w:val="left" w:pos="284"/>
          <w:tab w:val="left" w:pos="567"/>
        </w:tabs>
        <w:spacing w:before="0" w:line="24" w:lineRule="atLeast"/>
        <w:ind w:left="0" w:firstLine="0"/>
        <w:jc w:val="both"/>
        <w:rPr>
          <w:rFonts w:asciiTheme="minorHAnsi" w:hAnsiTheme="minorHAnsi" w:cstheme="minorHAnsi"/>
          <w:b w:val="0"/>
          <w:bCs w:val="0"/>
          <w:lang w:val="es-CO"/>
        </w:rPr>
      </w:pPr>
      <w:r w:rsidRPr="00BF5F6B">
        <w:rPr>
          <w:rFonts w:asciiTheme="minorHAnsi" w:hAnsiTheme="minorHAnsi" w:cstheme="minorHAnsi"/>
          <w:b w:val="0"/>
          <w:bCs w:val="0"/>
          <w:lang w:val="es-CO"/>
        </w:rPr>
        <w:t>El personal involucrado en las actividades inherentes a est</w:t>
      </w:r>
      <w:r w:rsidR="00E83AF1" w:rsidRPr="00BF5F6B">
        <w:rPr>
          <w:rFonts w:asciiTheme="minorHAnsi" w:hAnsiTheme="minorHAnsi" w:cstheme="minorHAnsi"/>
          <w:b w:val="0"/>
          <w:bCs w:val="0"/>
          <w:lang w:val="es-CO"/>
        </w:rPr>
        <w:t>e</w:t>
      </w:r>
      <w:r w:rsidRPr="00BF5F6B">
        <w:rPr>
          <w:rFonts w:asciiTheme="minorHAnsi" w:hAnsiTheme="minorHAnsi" w:cstheme="minorHAnsi"/>
          <w:b w:val="0"/>
          <w:bCs w:val="0"/>
          <w:lang w:val="es-CO"/>
        </w:rPr>
        <w:t xml:space="preserve"> ACI, </w:t>
      </w:r>
      <w:r w:rsidR="00816FA9" w:rsidRPr="00BF5F6B">
        <w:rPr>
          <w:rFonts w:asciiTheme="minorHAnsi" w:hAnsiTheme="minorHAnsi" w:cstheme="minorHAnsi"/>
          <w:b w:val="0"/>
          <w:bCs w:val="0"/>
          <w:lang w:val="es-CO"/>
        </w:rPr>
        <w:t xml:space="preserve">desarrolladas </w:t>
      </w:r>
      <w:r w:rsidRPr="00BF5F6B">
        <w:rPr>
          <w:rFonts w:asciiTheme="minorHAnsi" w:hAnsiTheme="minorHAnsi" w:cstheme="minorHAnsi"/>
          <w:b w:val="0"/>
          <w:bCs w:val="0"/>
          <w:lang w:val="es-CO"/>
        </w:rPr>
        <w:t>por cualquiera de</w:t>
      </w:r>
      <w:r w:rsidR="00CC4044" w:rsidRPr="00BF5F6B">
        <w:rPr>
          <w:rFonts w:asciiTheme="minorHAnsi" w:hAnsiTheme="minorHAnsi" w:cstheme="minorHAnsi"/>
          <w:b w:val="0"/>
          <w:bCs w:val="0"/>
          <w:lang w:val="es-CO"/>
        </w:rPr>
        <w:t xml:space="preserve"> </w:t>
      </w:r>
      <w:r w:rsidR="00816FA9" w:rsidRPr="00BF5F6B">
        <w:rPr>
          <w:rFonts w:asciiTheme="minorHAnsi" w:hAnsiTheme="minorHAnsi" w:cstheme="minorHAnsi"/>
          <w:b w:val="0"/>
          <w:bCs w:val="0"/>
          <w:lang w:val="es-CO"/>
        </w:rPr>
        <w:t>l</w:t>
      </w:r>
      <w:r w:rsidR="0069284B" w:rsidRPr="00BF5F6B">
        <w:rPr>
          <w:rFonts w:asciiTheme="minorHAnsi" w:hAnsiTheme="minorHAnsi" w:cstheme="minorHAnsi"/>
          <w:b w:val="0"/>
          <w:bCs w:val="0"/>
          <w:lang w:val="es-CO"/>
        </w:rPr>
        <w:t>a</w:t>
      </w:r>
      <w:r w:rsidRPr="00BF5F6B">
        <w:rPr>
          <w:rFonts w:asciiTheme="minorHAnsi" w:hAnsiTheme="minorHAnsi" w:cstheme="minorHAnsi"/>
          <w:b w:val="0"/>
          <w:bCs w:val="0"/>
          <w:lang w:val="es-CO"/>
        </w:rPr>
        <w:t>s</w:t>
      </w:r>
      <w:r w:rsidR="00E36665" w:rsidRPr="00BF5F6B">
        <w:rPr>
          <w:rFonts w:asciiTheme="minorHAnsi" w:hAnsiTheme="minorHAnsi" w:cstheme="minorHAnsi"/>
          <w:b w:val="0"/>
          <w:bCs w:val="0"/>
          <w:lang w:val="es-CO"/>
        </w:rPr>
        <w:t xml:space="preserve"> </w:t>
      </w:r>
      <w:r w:rsidR="00004063">
        <w:rPr>
          <w:rFonts w:asciiTheme="minorHAnsi" w:hAnsiTheme="minorHAnsi" w:cstheme="minorHAnsi"/>
          <w:b w:val="0"/>
          <w:bCs w:val="0"/>
          <w:lang w:val="es-CO"/>
        </w:rPr>
        <w:t>partes</w:t>
      </w:r>
      <w:r w:rsidRPr="00BF5F6B">
        <w:rPr>
          <w:rFonts w:asciiTheme="minorHAnsi" w:hAnsiTheme="minorHAnsi" w:cstheme="minorHAnsi"/>
          <w:b w:val="0"/>
          <w:bCs w:val="0"/>
          <w:lang w:val="es-CO"/>
        </w:rPr>
        <w:t xml:space="preserve">, no sufrirá cambio </w:t>
      </w:r>
      <w:r w:rsidR="00816FA9" w:rsidRPr="00BF5F6B">
        <w:rPr>
          <w:rFonts w:asciiTheme="minorHAnsi" w:hAnsiTheme="minorHAnsi" w:cstheme="minorHAnsi"/>
          <w:b w:val="0"/>
          <w:bCs w:val="0"/>
          <w:lang w:val="es-CO"/>
        </w:rPr>
        <w:t xml:space="preserve">alguno </w:t>
      </w:r>
      <w:r w:rsidRPr="00BF5F6B">
        <w:rPr>
          <w:rFonts w:asciiTheme="minorHAnsi" w:hAnsiTheme="minorHAnsi" w:cstheme="minorHAnsi"/>
          <w:b w:val="0"/>
          <w:bCs w:val="0"/>
          <w:lang w:val="es-CO"/>
        </w:rPr>
        <w:t>en su relación, permaneciendo vinculado a su organización de origen, ni supondrá carga alguna para l</w:t>
      </w:r>
      <w:r w:rsidR="00A30D35" w:rsidRPr="00BF5F6B">
        <w:rPr>
          <w:rFonts w:asciiTheme="minorHAnsi" w:hAnsiTheme="minorHAnsi" w:cstheme="minorHAnsi"/>
          <w:b w:val="0"/>
          <w:bCs w:val="0"/>
          <w:lang w:val="es-CO"/>
        </w:rPr>
        <w:t>a</w:t>
      </w:r>
      <w:r w:rsidRPr="00BF5F6B">
        <w:rPr>
          <w:rFonts w:asciiTheme="minorHAnsi" w:hAnsiTheme="minorHAnsi" w:cstheme="minorHAnsi"/>
          <w:b w:val="0"/>
          <w:bCs w:val="0"/>
          <w:lang w:val="es-CO"/>
        </w:rPr>
        <w:t xml:space="preserve">s demás </w:t>
      </w:r>
      <w:r w:rsidR="00004063">
        <w:rPr>
          <w:rFonts w:asciiTheme="minorHAnsi" w:hAnsiTheme="minorHAnsi" w:cstheme="minorHAnsi"/>
          <w:b w:val="0"/>
          <w:bCs w:val="0"/>
          <w:lang w:val="es-CO"/>
        </w:rPr>
        <w:t>partes</w:t>
      </w:r>
      <w:r w:rsidRPr="00BF5F6B">
        <w:rPr>
          <w:rFonts w:asciiTheme="minorHAnsi" w:hAnsiTheme="minorHAnsi" w:cstheme="minorHAnsi"/>
          <w:b w:val="0"/>
          <w:bCs w:val="0"/>
          <w:lang w:val="es-CO"/>
        </w:rPr>
        <w:t>.</w:t>
      </w:r>
    </w:p>
    <w:p w14:paraId="29E376CD" w14:textId="3C5561CE" w:rsidR="00CC4044" w:rsidRPr="00BF5F6B" w:rsidRDefault="00315C5E" w:rsidP="000068A5">
      <w:pPr>
        <w:pStyle w:val="Ttulo2"/>
        <w:keepLines/>
        <w:numPr>
          <w:ilvl w:val="1"/>
          <w:numId w:val="1"/>
        </w:numPr>
        <w:tabs>
          <w:tab w:val="left" w:pos="284"/>
          <w:tab w:val="left" w:pos="567"/>
        </w:tabs>
        <w:spacing w:before="100" w:line="24" w:lineRule="atLeast"/>
        <w:ind w:left="0" w:firstLine="0"/>
        <w:jc w:val="both"/>
        <w:rPr>
          <w:rFonts w:asciiTheme="minorHAnsi" w:hAnsiTheme="minorHAnsi" w:cstheme="minorHAnsi"/>
          <w:b w:val="0"/>
          <w:bCs w:val="0"/>
          <w:lang w:val="es-CO"/>
        </w:rPr>
      </w:pPr>
      <w:r w:rsidRPr="00BF5F6B">
        <w:rPr>
          <w:rFonts w:asciiTheme="minorHAnsi" w:hAnsiTheme="minorHAnsi" w:cstheme="minorHAnsi"/>
          <w:b w:val="0"/>
          <w:bCs w:val="0"/>
          <w:lang w:val="es-CO"/>
        </w:rPr>
        <w:t>No se establecerá relación laboral, de empleo o estatutaria alguna entre los becarios, profesores, investigadores y técnicos visitantes y las instituciones titulares de</w:t>
      </w:r>
      <w:r w:rsidR="00CC4044" w:rsidRPr="00BF5F6B">
        <w:rPr>
          <w:rFonts w:asciiTheme="minorHAnsi" w:hAnsiTheme="minorHAnsi" w:cstheme="minorHAnsi"/>
          <w:b w:val="0"/>
          <w:bCs w:val="0"/>
          <w:lang w:val="es-CO"/>
        </w:rPr>
        <w:t xml:space="preserve">l </w:t>
      </w:r>
      <w:r w:rsidRPr="00BF5F6B">
        <w:rPr>
          <w:rFonts w:asciiTheme="minorHAnsi" w:hAnsiTheme="minorHAnsi" w:cstheme="minorHAnsi"/>
          <w:b w:val="0"/>
          <w:bCs w:val="0"/>
          <w:lang w:val="es-CO"/>
        </w:rPr>
        <w:t>presente ACI.</w:t>
      </w:r>
      <w:bookmarkEnd w:id="1"/>
    </w:p>
    <w:p w14:paraId="20BE4D81" w14:textId="44DD939B" w:rsidR="00CC4044" w:rsidRPr="00BF5F6B" w:rsidRDefault="00CC4044" w:rsidP="000068A5">
      <w:pPr>
        <w:pStyle w:val="Ttulo2"/>
        <w:keepLines/>
        <w:numPr>
          <w:ilvl w:val="1"/>
          <w:numId w:val="1"/>
        </w:numPr>
        <w:tabs>
          <w:tab w:val="left" w:pos="284"/>
          <w:tab w:val="left" w:pos="567"/>
        </w:tabs>
        <w:spacing w:before="100" w:line="24" w:lineRule="atLeast"/>
        <w:ind w:left="0" w:firstLine="0"/>
        <w:jc w:val="both"/>
        <w:rPr>
          <w:rFonts w:asciiTheme="minorHAnsi" w:hAnsiTheme="minorHAnsi" w:cstheme="minorHAnsi"/>
          <w:b w:val="0"/>
          <w:bCs w:val="0"/>
          <w:lang w:val="es-CO"/>
        </w:rPr>
      </w:pPr>
      <w:r w:rsidRPr="00BF5F6B">
        <w:rPr>
          <w:rFonts w:asciiTheme="minorHAnsi" w:hAnsiTheme="minorHAnsi" w:cstheme="minorHAnsi"/>
          <w:b w:val="0"/>
          <w:bCs w:val="0"/>
          <w:lang w:val="es-CO"/>
        </w:rPr>
        <w:t xml:space="preserve">Las actividades a desarrollar no podrán implicar la adscripción de funcionarios, que sólo podrán ser destinados a la realización de la acción </w:t>
      </w:r>
      <w:r w:rsidR="000636F7" w:rsidRPr="00BF5F6B">
        <w:rPr>
          <w:rFonts w:asciiTheme="minorHAnsi" w:hAnsiTheme="minorHAnsi" w:cstheme="minorHAnsi"/>
          <w:b w:val="0"/>
          <w:bCs w:val="0"/>
          <w:lang w:val="es-CO"/>
        </w:rPr>
        <w:t>específica</w:t>
      </w:r>
      <w:r w:rsidRPr="00BF5F6B">
        <w:rPr>
          <w:rFonts w:asciiTheme="minorHAnsi" w:hAnsiTheme="minorHAnsi" w:cstheme="minorHAnsi"/>
          <w:b w:val="0"/>
          <w:bCs w:val="0"/>
          <w:lang w:val="es-CO"/>
        </w:rPr>
        <w:t xml:space="preserve"> prevista en el ACI y por </w:t>
      </w:r>
      <w:r w:rsidR="000636F7" w:rsidRPr="00BF5F6B">
        <w:rPr>
          <w:rFonts w:asciiTheme="minorHAnsi" w:hAnsiTheme="minorHAnsi" w:cstheme="minorHAnsi"/>
          <w:b w:val="0"/>
          <w:bCs w:val="0"/>
          <w:lang w:val="es-CO"/>
        </w:rPr>
        <w:t xml:space="preserve">un período de </w:t>
      </w:r>
      <w:r w:rsidRPr="00BF5F6B">
        <w:rPr>
          <w:rFonts w:asciiTheme="minorHAnsi" w:hAnsiTheme="minorHAnsi" w:cstheme="minorHAnsi"/>
          <w:b w:val="0"/>
          <w:bCs w:val="0"/>
          <w:lang w:val="es-CO"/>
        </w:rPr>
        <w:t>tiempo determinado.</w:t>
      </w:r>
    </w:p>
    <w:p w14:paraId="0BB9C68A" w14:textId="77777777" w:rsidR="00D11AF5" w:rsidRPr="00BF5F6B" w:rsidRDefault="00D11AF5" w:rsidP="00D11AF5">
      <w:pPr>
        <w:pStyle w:val="Ttulo2"/>
        <w:keepLines/>
        <w:numPr>
          <w:ilvl w:val="1"/>
          <w:numId w:val="1"/>
        </w:numPr>
        <w:tabs>
          <w:tab w:val="left" w:pos="284"/>
          <w:tab w:val="left" w:pos="567"/>
        </w:tabs>
        <w:spacing w:before="100" w:line="24" w:lineRule="atLeast"/>
        <w:ind w:left="0" w:firstLine="0"/>
        <w:jc w:val="both"/>
        <w:rPr>
          <w:rFonts w:asciiTheme="minorHAnsi" w:hAnsiTheme="minorHAnsi" w:cstheme="minorHAnsi"/>
          <w:b w:val="0"/>
          <w:bCs w:val="0"/>
          <w:lang w:val="es-CO"/>
        </w:rPr>
      </w:pPr>
      <w:r w:rsidRPr="00BF5F6B">
        <w:rPr>
          <w:rFonts w:asciiTheme="minorHAnsi" w:hAnsiTheme="minorHAnsi" w:cstheme="minorHAnsi"/>
          <w:b w:val="0"/>
          <w:bCs w:val="0"/>
          <w:lang w:val="es-CO"/>
        </w:rPr>
        <w:lastRenderedPageBreak/>
        <w:t>En el caso de que existan becarios, profesores, investigadores y</w:t>
      </w:r>
      <w:r>
        <w:rPr>
          <w:rFonts w:asciiTheme="minorHAnsi" w:hAnsiTheme="minorHAnsi" w:cstheme="minorHAnsi"/>
          <w:b w:val="0"/>
          <w:bCs w:val="0"/>
          <w:lang w:val="es-CO"/>
        </w:rPr>
        <w:t>/o</w:t>
      </w:r>
      <w:r w:rsidRPr="00BF5F6B">
        <w:rPr>
          <w:rFonts w:asciiTheme="minorHAnsi" w:hAnsiTheme="minorHAnsi" w:cstheme="minorHAnsi"/>
          <w:b w:val="0"/>
          <w:bCs w:val="0"/>
          <w:lang w:val="es-CO"/>
        </w:rPr>
        <w:t xml:space="preserve"> técnicos visitantes</w:t>
      </w:r>
      <w:r>
        <w:rPr>
          <w:rFonts w:asciiTheme="minorHAnsi" w:hAnsiTheme="minorHAnsi" w:cstheme="minorHAnsi"/>
          <w:b w:val="0"/>
          <w:bCs w:val="0"/>
          <w:lang w:val="es-CO"/>
        </w:rPr>
        <w:t xml:space="preserve"> </w:t>
      </w:r>
      <w:r w:rsidRPr="00B90CC1">
        <w:rPr>
          <w:rFonts w:asciiTheme="minorHAnsi" w:hAnsiTheme="minorHAnsi" w:cstheme="minorHAnsi"/>
          <w:b w:val="0"/>
          <w:bCs w:val="0"/>
          <w:lang w:val="es-CO"/>
        </w:rPr>
        <w:t>en misió</w:t>
      </w:r>
      <w:r>
        <w:rPr>
          <w:rFonts w:asciiTheme="minorHAnsi" w:hAnsiTheme="minorHAnsi" w:cstheme="minorHAnsi"/>
          <w:b w:val="0"/>
          <w:bCs w:val="0"/>
          <w:lang w:val="es-CO"/>
        </w:rPr>
        <w:t>n científica y/o de intercambio</w:t>
      </w:r>
      <w:r w:rsidRPr="00BF5F6B">
        <w:rPr>
          <w:rFonts w:asciiTheme="minorHAnsi" w:hAnsiTheme="minorHAnsi" w:cstheme="minorHAnsi"/>
          <w:b w:val="0"/>
          <w:bCs w:val="0"/>
          <w:lang w:val="es-CO"/>
        </w:rPr>
        <w:t>, éstos no podrán dedicarse a actividades ajenas al objeto del ACI, salvo que expresamente se defina lo contrario en el Plan de Trabajo.</w:t>
      </w:r>
    </w:p>
    <w:p w14:paraId="2A82E3A2" w14:textId="6A2D537F" w:rsidR="00CC4044" w:rsidRPr="00BF5F6B" w:rsidRDefault="00CC4044" w:rsidP="00DD30E9">
      <w:pPr>
        <w:pStyle w:val="Ttulo1"/>
        <w:keepNext/>
        <w:keepLines/>
        <w:numPr>
          <w:ilvl w:val="0"/>
          <w:numId w:val="0"/>
        </w:numPr>
        <w:spacing w:before="180" w:line="288" w:lineRule="auto"/>
        <w:rPr>
          <w:rFonts w:asciiTheme="minorHAnsi" w:hAnsiTheme="minorHAnsi" w:cstheme="minorHAnsi"/>
          <w:lang w:val="es-CO"/>
        </w:rPr>
      </w:pPr>
      <w:r w:rsidRPr="00BF5F6B">
        <w:rPr>
          <w:rFonts w:asciiTheme="minorHAnsi" w:hAnsiTheme="minorHAnsi" w:cstheme="minorHAnsi"/>
          <w:lang w:val="es-CO"/>
        </w:rPr>
        <w:t xml:space="preserve">CLÁUSULA NOVENA - COMUNICACIÓN ENTRE LOS PARTICIPANTES </w:t>
      </w:r>
    </w:p>
    <w:p w14:paraId="4B5AB275" w14:textId="77777777" w:rsidR="00DD30E9" w:rsidRPr="00BF5F6B" w:rsidRDefault="00DD30E9" w:rsidP="00DD30E9">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val="es-CO"/>
        </w:rPr>
      </w:pPr>
    </w:p>
    <w:p w14:paraId="7A637C43" w14:textId="3C597A55" w:rsidR="00CC4044" w:rsidRPr="00BF5F6B" w:rsidRDefault="00C63870" w:rsidP="00175892">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bCs w:val="0"/>
          <w:lang w:val="es-CO"/>
        </w:rPr>
      </w:pPr>
      <w:r w:rsidRPr="00BF5F6B">
        <w:rPr>
          <w:rFonts w:asciiTheme="minorHAnsi" w:hAnsiTheme="minorHAnsi" w:cstheme="minorHAnsi"/>
          <w:b w:val="0"/>
          <w:bCs w:val="0"/>
          <w:lang w:val="es-CO"/>
        </w:rPr>
        <w:t>Cualquier comunicación,</w:t>
      </w:r>
      <w:r w:rsidR="00CC4044" w:rsidRPr="00BF5F6B">
        <w:rPr>
          <w:rFonts w:asciiTheme="minorHAnsi" w:hAnsiTheme="minorHAnsi" w:cstheme="minorHAnsi"/>
          <w:b w:val="0"/>
          <w:bCs w:val="0"/>
          <w:lang w:val="es-CO"/>
        </w:rPr>
        <w:t xml:space="preserve"> notificación</w:t>
      </w:r>
      <w:r w:rsidRPr="00BF5F6B">
        <w:rPr>
          <w:rFonts w:asciiTheme="minorHAnsi" w:hAnsiTheme="minorHAnsi" w:cstheme="minorHAnsi"/>
          <w:b w:val="0"/>
          <w:bCs w:val="0"/>
          <w:lang w:val="es-CO"/>
        </w:rPr>
        <w:t>, autorización o aprobación</w:t>
      </w:r>
      <w:r w:rsidR="00CC4044" w:rsidRPr="00BF5F6B">
        <w:rPr>
          <w:rFonts w:asciiTheme="minorHAnsi" w:hAnsiTheme="minorHAnsi" w:cstheme="minorHAnsi"/>
          <w:b w:val="0"/>
          <w:bCs w:val="0"/>
          <w:lang w:val="es-CO"/>
        </w:rPr>
        <w:t xml:space="preserve"> relacionada con el</w:t>
      </w:r>
      <w:r w:rsidR="0046726D" w:rsidRPr="00BF5F6B">
        <w:rPr>
          <w:rFonts w:asciiTheme="minorHAnsi" w:hAnsiTheme="minorHAnsi" w:cstheme="minorHAnsi"/>
          <w:b w:val="0"/>
          <w:bCs w:val="0"/>
          <w:lang w:val="es-CO"/>
        </w:rPr>
        <w:t xml:space="preserve"> ACI </w:t>
      </w:r>
      <w:r w:rsidR="000A0CF8" w:rsidRPr="00BF5F6B">
        <w:rPr>
          <w:rFonts w:asciiTheme="minorHAnsi" w:hAnsiTheme="minorHAnsi" w:cstheme="minorHAnsi"/>
          <w:b w:val="0"/>
          <w:bCs w:val="0"/>
          <w:lang w:val="es-CO"/>
        </w:rPr>
        <w:t>deberá</w:t>
      </w:r>
      <w:r w:rsidR="00CC4044" w:rsidRPr="00BF5F6B">
        <w:rPr>
          <w:rFonts w:asciiTheme="minorHAnsi" w:hAnsiTheme="minorHAnsi" w:cstheme="minorHAnsi"/>
          <w:b w:val="0"/>
          <w:bCs w:val="0"/>
          <w:lang w:val="es-CO"/>
        </w:rPr>
        <w:t xml:space="preserve"> </w:t>
      </w:r>
      <w:r w:rsidR="00175892" w:rsidRPr="00BF5F6B">
        <w:rPr>
          <w:rFonts w:asciiTheme="minorHAnsi" w:hAnsiTheme="minorHAnsi" w:cstheme="minorHAnsi"/>
          <w:b w:val="0"/>
          <w:bCs w:val="0"/>
          <w:lang w:val="es-CO"/>
        </w:rPr>
        <w:t>realizarse por escrito, y salvo disposición en contrario, se considerará legalmente entregada en los siguientes casos:</w:t>
      </w:r>
    </w:p>
    <w:p w14:paraId="55A3224E" w14:textId="1B652C32" w:rsidR="00CC4044" w:rsidRPr="00BF5F6B" w:rsidRDefault="00CC4044" w:rsidP="00EC46F4">
      <w:pPr>
        <w:pStyle w:val="Ttulo2"/>
        <w:keepLines/>
        <w:numPr>
          <w:ilvl w:val="2"/>
          <w:numId w:val="7"/>
        </w:numPr>
        <w:spacing w:before="100" w:line="24" w:lineRule="atLeast"/>
        <w:ind w:left="425" w:hanging="284"/>
        <w:jc w:val="both"/>
        <w:rPr>
          <w:rStyle w:val="normaltextrun"/>
          <w:rFonts w:asciiTheme="minorHAnsi" w:hAnsiTheme="minorHAnsi" w:cstheme="minorHAnsi"/>
          <w:b w:val="0"/>
        </w:rPr>
      </w:pPr>
      <w:r w:rsidRPr="00BF5F6B">
        <w:rPr>
          <w:rStyle w:val="normaltextrun"/>
          <w:rFonts w:asciiTheme="minorHAnsi" w:hAnsiTheme="minorHAnsi" w:cstheme="minorHAnsi"/>
          <w:b w:val="0"/>
        </w:rPr>
        <w:t>Se entreg</w:t>
      </w:r>
      <w:r w:rsidR="00E73E6B" w:rsidRPr="00BF5F6B">
        <w:rPr>
          <w:rStyle w:val="normaltextrun"/>
          <w:rFonts w:asciiTheme="minorHAnsi" w:hAnsiTheme="minorHAnsi" w:cstheme="minorHAnsi"/>
          <w:b w:val="0"/>
        </w:rPr>
        <w:t>a</w:t>
      </w:r>
      <w:r w:rsidRPr="00BF5F6B">
        <w:rPr>
          <w:rStyle w:val="normaltextrun"/>
          <w:rFonts w:asciiTheme="minorHAnsi" w:hAnsiTheme="minorHAnsi" w:cstheme="minorHAnsi"/>
          <w:b w:val="0"/>
        </w:rPr>
        <w:t xml:space="preserve"> en mano </w:t>
      </w:r>
      <w:proofErr w:type="gramStart"/>
      <w:r w:rsidR="00E73E6B" w:rsidRPr="00BF5F6B">
        <w:rPr>
          <w:rStyle w:val="normaltextrun"/>
          <w:rFonts w:asciiTheme="minorHAnsi" w:hAnsiTheme="minorHAnsi" w:cstheme="minorHAnsi"/>
          <w:b w:val="0"/>
        </w:rPr>
        <w:t>al</w:t>
      </w:r>
      <w:proofErr w:type="gramEnd"/>
      <w:r w:rsidR="00E73E6B" w:rsidRPr="00BF5F6B">
        <w:rPr>
          <w:rStyle w:val="normaltextrun"/>
          <w:rFonts w:asciiTheme="minorHAnsi" w:hAnsiTheme="minorHAnsi" w:cstheme="minorHAnsi"/>
          <w:b w:val="0"/>
        </w:rPr>
        <w:t xml:space="preserve"> coordinador o supervisor de la otra </w:t>
      </w:r>
      <w:r w:rsidR="00004063">
        <w:rPr>
          <w:rStyle w:val="normaltextrun"/>
          <w:rFonts w:asciiTheme="minorHAnsi" w:hAnsiTheme="minorHAnsi" w:cstheme="minorHAnsi"/>
          <w:b w:val="0"/>
        </w:rPr>
        <w:t>parte</w:t>
      </w:r>
      <w:r w:rsidRPr="00BF5F6B">
        <w:rPr>
          <w:rStyle w:val="normaltextrun"/>
          <w:rFonts w:asciiTheme="minorHAnsi" w:hAnsiTheme="minorHAnsi" w:cstheme="minorHAnsi"/>
          <w:b w:val="0"/>
        </w:rPr>
        <w:t>, con el justificante de recepción debidamente firmado;</w:t>
      </w:r>
    </w:p>
    <w:p w14:paraId="6E67EFDC" w14:textId="260AFFFE" w:rsidR="00CC4044" w:rsidRPr="00BF5F6B" w:rsidRDefault="00CC4044" w:rsidP="00EC46F4">
      <w:pPr>
        <w:pStyle w:val="Ttulo2"/>
        <w:keepLines/>
        <w:numPr>
          <w:ilvl w:val="2"/>
          <w:numId w:val="7"/>
        </w:numPr>
        <w:spacing w:before="100" w:line="24" w:lineRule="atLeast"/>
        <w:ind w:left="425" w:hanging="284"/>
        <w:jc w:val="both"/>
        <w:rPr>
          <w:rStyle w:val="normaltextrun"/>
          <w:rFonts w:asciiTheme="minorHAnsi" w:hAnsiTheme="minorHAnsi" w:cstheme="minorHAnsi"/>
          <w:b w:val="0"/>
        </w:rPr>
      </w:pPr>
      <w:r w:rsidRPr="00BF5F6B">
        <w:rPr>
          <w:rStyle w:val="normaltextrun"/>
          <w:rFonts w:asciiTheme="minorHAnsi" w:hAnsiTheme="minorHAnsi" w:cstheme="minorHAnsi"/>
          <w:b w:val="0"/>
        </w:rPr>
        <w:t>Se envíe por correo</w:t>
      </w:r>
      <w:r w:rsidR="003274F9" w:rsidRPr="00BF5F6B">
        <w:rPr>
          <w:rStyle w:val="normaltextrun"/>
          <w:rFonts w:asciiTheme="minorHAnsi" w:hAnsiTheme="minorHAnsi" w:cstheme="minorHAnsi"/>
          <w:b w:val="0"/>
        </w:rPr>
        <w:t xml:space="preserve"> postal</w:t>
      </w:r>
      <w:r w:rsidRPr="00BF5F6B">
        <w:rPr>
          <w:rStyle w:val="normaltextrun"/>
          <w:rFonts w:asciiTheme="minorHAnsi" w:hAnsiTheme="minorHAnsi" w:cstheme="minorHAnsi"/>
          <w:b w:val="0"/>
        </w:rPr>
        <w:t>,</w:t>
      </w:r>
      <w:r w:rsidR="003274F9" w:rsidRPr="00BF5F6B">
        <w:rPr>
          <w:rStyle w:val="normaltextrun"/>
          <w:rFonts w:asciiTheme="minorHAnsi" w:hAnsiTheme="minorHAnsi" w:cstheme="minorHAnsi"/>
          <w:b w:val="0"/>
        </w:rPr>
        <w:t xml:space="preserve"> registrado o</w:t>
      </w:r>
      <w:r w:rsidRPr="00BF5F6B">
        <w:rPr>
          <w:rStyle w:val="normaltextrun"/>
          <w:rFonts w:asciiTheme="minorHAnsi" w:hAnsiTheme="minorHAnsi" w:cstheme="minorHAnsi"/>
          <w:b w:val="0"/>
        </w:rPr>
        <w:t xml:space="preserve"> certificado, con franqueo pagado y debidamente dirigido</w:t>
      </w:r>
      <w:r w:rsidR="003274F9" w:rsidRPr="00BF5F6B">
        <w:rPr>
          <w:rStyle w:val="normaltextrun"/>
          <w:rFonts w:asciiTheme="minorHAnsi" w:hAnsiTheme="minorHAnsi" w:cstheme="minorHAnsi"/>
          <w:b w:val="0"/>
        </w:rPr>
        <w:t xml:space="preserve"> a </w:t>
      </w:r>
      <w:proofErr w:type="gramStart"/>
      <w:r w:rsidR="003274F9" w:rsidRPr="00BF5F6B">
        <w:rPr>
          <w:rStyle w:val="normaltextrun"/>
          <w:rFonts w:asciiTheme="minorHAnsi" w:hAnsiTheme="minorHAnsi" w:cstheme="minorHAnsi"/>
          <w:b w:val="0"/>
        </w:rPr>
        <w:t>la</w:t>
      </w:r>
      <w:proofErr w:type="gramEnd"/>
      <w:r w:rsidR="003274F9" w:rsidRPr="00BF5F6B">
        <w:rPr>
          <w:rStyle w:val="normaltextrun"/>
          <w:rFonts w:asciiTheme="minorHAnsi" w:hAnsiTheme="minorHAnsi" w:cstheme="minorHAnsi"/>
          <w:b w:val="0"/>
        </w:rPr>
        <w:t xml:space="preserve"> dirección registrada en el inciso 6.6</w:t>
      </w:r>
      <w:r w:rsidRPr="00BF5F6B">
        <w:rPr>
          <w:rStyle w:val="normaltextrun"/>
          <w:rFonts w:asciiTheme="minorHAnsi" w:hAnsiTheme="minorHAnsi" w:cstheme="minorHAnsi"/>
          <w:b w:val="0"/>
        </w:rPr>
        <w:t>,</w:t>
      </w:r>
      <w:r w:rsidR="003274F9" w:rsidRPr="00BF5F6B">
        <w:rPr>
          <w:rStyle w:val="normaltextrun"/>
          <w:rFonts w:asciiTheme="minorHAnsi" w:hAnsiTheme="minorHAnsi" w:cstheme="minorHAnsi"/>
          <w:b w:val="0"/>
        </w:rPr>
        <w:t xml:space="preserve"> y recibido</w:t>
      </w:r>
      <w:r w:rsidRPr="00BF5F6B">
        <w:rPr>
          <w:rStyle w:val="normaltextrun"/>
          <w:rFonts w:asciiTheme="minorHAnsi" w:hAnsiTheme="minorHAnsi" w:cstheme="minorHAnsi"/>
          <w:b w:val="0"/>
        </w:rPr>
        <w:t xml:space="preserve"> por el destinatario o el 5º (QUINTO) día siguiente a la fecha de envío, lo que ocurra primero;</w:t>
      </w:r>
    </w:p>
    <w:p w14:paraId="2469CFD9" w14:textId="25D924E6" w:rsidR="00CC4044" w:rsidRPr="00BF5F6B" w:rsidRDefault="003274F9" w:rsidP="00EC46F4">
      <w:pPr>
        <w:pStyle w:val="Ttulo2"/>
        <w:keepLines/>
        <w:numPr>
          <w:ilvl w:val="2"/>
          <w:numId w:val="7"/>
        </w:numPr>
        <w:spacing w:before="100" w:line="24" w:lineRule="atLeast"/>
        <w:ind w:left="425" w:hanging="284"/>
        <w:jc w:val="both"/>
        <w:rPr>
          <w:rStyle w:val="normaltextrun"/>
          <w:rFonts w:asciiTheme="minorHAnsi" w:hAnsiTheme="minorHAnsi" w:cstheme="minorHAnsi"/>
          <w:b w:val="0"/>
        </w:rPr>
      </w:pPr>
      <w:r w:rsidRPr="00BF5F6B">
        <w:rPr>
          <w:rStyle w:val="normaltextrun"/>
          <w:rFonts w:asciiTheme="minorHAnsi" w:hAnsiTheme="minorHAnsi" w:cstheme="minorHAnsi"/>
          <w:b w:val="0"/>
        </w:rPr>
        <w:t xml:space="preserve">Se envía por correo electrónico a </w:t>
      </w:r>
      <w:proofErr w:type="gramStart"/>
      <w:r w:rsidRPr="00BF5F6B">
        <w:rPr>
          <w:rStyle w:val="normaltextrun"/>
          <w:rFonts w:asciiTheme="minorHAnsi" w:hAnsiTheme="minorHAnsi" w:cstheme="minorHAnsi"/>
          <w:b w:val="0"/>
        </w:rPr>
        <w:t>la</w:t>
      </w:r>
      <w:proofErr w:type="gramEnd"/>
      <w:r w:rsidRPr="00BF5F6B">
        <w:rPr>
          <w:rStyle w:val="normaltextrun"/>
          <w:rFonts w:asciiTheme="minorHAnsi" w:hAnsiTheme="minorHAnsi" w:cstheme="minorHAnsi"/>
          <w:b w:val="0"/>
        </w:rPr>
        <w:t xml:space="preserve"> dirección de correo electrónico registrada en el inciso 6.6 y se acepta como entregado previa confirmación de recepción por parte del destinatario o, después de 05 (cinco) días hábiles de enviado, lo que ocurra primero. Si transcurre </w:t>
      </w:r>
      <w:proofErr w:type="gramStart"/>
      <w:r w:rsidRPr="00BF5F6B">
        <w:rPr>
          <w:rStyle w:val="normaltextrun"/>
          <w:rFonts w:asciiTheme="minorHAnsi" w:hAnsiTheme="minorHAnsi" w:cstheme="minorHAnsi"/>
          <w:b w:val="0"/>
        </w:rPr>
        <w:t>el</w:t>
      </w:r>
      <w:proofErr w:type="gramEnd"/>
      <w:r w:rsidRPr="00BF5F6B">
        <w:rPr>
          <w:rStyle w:val="normaltextrun"/>
          <w:rFonts w:asciiTheme="minorHAnsi" w:hAnsiTheme="minorHAnsi" w:cstheme="minorHAnsi"/>
          <w:b w:val="0"/>
        </w:rPr>
        <w:t xml:space="preserve"> plazo sin confirmación, se enviará una copia por correo postal, no obstante, la notificación se considerará debidamente realizada.</w:t>
      </w:r>
    </w:p>
    <w:p w14:paraId="5F60EA91" w14:textId="585AA09F" w:rsidR="00CC4044" w:rsidRPr="00BF5F6B" w:rsidRDefault="00CC4044" w:rsidP="00DD30E9">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bCs w:val="0"/>
          <w:lang w:val="es-CO"/>
        </w:rPr>
      </w:pPr>
      <w:r w:rsidRPr="00BF5F6B">
        <w:rPr>
          <w:rFonts w:asciiTheme="minorHAnsi" w:hAnsiTheme="minorHAnsi" w:cstheme="minorHAnsi"/>
          <w:b w:val="0"/>
          <w:bCs w:val="0"/>
          <w:lang w:val="es-CO"/>
        </w:rPr>
        <w:t>Cualquiera de l</w:t>
      </w:r>
      <w:r w:rsidR="00F273C1" w:rsidRPr="00BF5F6B">
        <w:rPr>
          <w:rFonts w:asciiTheme="minorHAnsi" w:hAnsiTheme="minorHAnsi" w:cstheme="minorHAnsi"/>
          <w:b w:val="0"/>
          <w:bCs w:val="0"/>
          <w:lang w:val="es-CO"/>
        </w:rPr>
        <w:t>a</w:t>
      </w:r>
      <w:r w:rsidRPr="00BF5F6B">
        <w:rPr>
          <w:rFonts w:asciiTheme="minorHAnsi" w:hAnsiTheme="minorHAnsi" w:cstheme="minorHAnsi"/>
          <w:b w:val="0"/>
          <w:bCs w:val="0"/>
          <w:lang w:val="es-CO"/>
        </w:rPr>
        <w:t xml:space="preserve">s </w:t>
      </w:r>
      <w:r w:rsidR="00004063">
        <w:rPr>
          <w:rFonts w:asciiTheme="minorHAnsi" w:hAnsiTheme="minorHAnsi" w:cstheme="minorHAnsi"/>
          <w:b w:val="0"/>
          <w:bCs w:val="0"/>
          <w:lang w:val="es-CO"/>
        </w:rPr>
        <w:t>partes</w:t>
      </w:r>
      <w:r w:rsidRPr="00BF5F6B">
        <w:rPr>
          <w:rFonts w:asciiTheme="minorHAnsi" w:hAnsiTheme="minorHAnsi" w:cstheme="minorHAnsi"/>
          <w:b w:val="0"/>
          <w:bCs w:val="0"/>
          <w:lang w:val="es-CO"/>
        </w:rPr>
        <w:t xml:space="preserve"> podrá, utilizando los medios formales de comunicación descritos, </w:t>
      </w:r>
      <w:r w:rsidR="0028631B" w:rsidRPr="00BF5F6B">
        <w:rPr>
          <w:rFonts w:asciiTheme="minorHAnsi" w:hAnsiTheme="minorHAnsi" w:cstheme="minorHAnsi"/>
          <w:b w:val="0"/>
          <w:bCs w:val="0"/>
          <w:lang w:val="es-CO"/>
        </w:rPr>
        <w:t>cambiar</w:t>
      </w:r>
      <w:r w:rsidRPr="00BF5F6B">
        <w:rPr>
          <w:rFonts w:asciiTheme="minorHAnsi" w:hAnsiTheme="minorHAnsi" w:cstheme="minorHAnsi"/>
          <w:b w:val="0"/>
          <w:bCs w:val="0"/>
          <w:lang w:val="es-CO"/>
        </w:rPr>
        <w:t xml:space="preserve"> la dirección y/o </w:t>
      </w:r>
      <w:r w:rsidR="0028631B" w:rsidRPr="00BF5F6B">
        <w:rPr>
          <w:rFonts w:asciiTheme="minorHAnsi" w:hAnsiTheme="minorHAnsi" w:cstheme="minorHAnsi"/>
          <w:b w:val="0"/>
          <w:bCs w:val="0"/>
          <w:lang w:val="es-CO"/>
        </w:rPr>
        <w:t>información</w:t>
      </w:r>
      <w:r w:rsidRPr="00BF5F6B">
        <w:rPr>
          <w:rFonts w:asciiTheme="minorHAnsi" w:hAnsiTheme="minorHAnsi" w:cstheme="minorHAnsi"/>
          <w:b w:val="0"/>
          <w:bCs w:val="0"/>
          <w:lang w:val="es-CO"/>
        </w:rPr>
        <w:t xml:space="preserve"> de comunicación enumerados en </w:t>
      </w:r>
      <w:r w:rsidR="0028631B" w:rsidRPr="00BF5F6B">
        <w:rPr>
          <w:rFonts w:asciiTheme="minorHAnsi" w:hAnsiTheme="minorHAnsi" w:cstheme="minorHAnsi"/>
          <w:b w:val="0"/>
          <w:bCs w:val="0"/>
          <w:lang w:val="es-CO"/>
        </w:rPr>
        <w:t>el</w:t>
      </w:r>
      <w:r w:rsidRPr="00BF5F6B">
        <w:rPr>
          <w:rFonts w:asciiTheme="minorHAnsi" w:hAnsiTheme="minorHAnsi" w:cstheme="minorHAnsi"/>
          <w:b w:val="0"/>
          <w:bCs w:val="0"/>
          <w:lang w:val="es-CO"/>
        </w:rPr>
        <w:t xml:space="preserve"> </w:t>
      </w:r>
      <w:r w:rsidR="0028631B" w:rsidRPr="00BF5F6B">
        <w:rPr>
          <w:rFonts w:asciiTheme="minorHAnsi" w:hAnsiTheme="minorHAnsi" w:cstheme="minorHAnsi"/>
          <w:b w:val="0"/>
          <w:bCs w:val="0"/>
          <w:lang w:val="es-CO"/>
        </w:rPr>
        <w:t>inciso</w:t>
      </w:r>
      <w:r w:rsidRPr="00BF5F6B">
        <w:rPr>
          <w:rFonts w:asciiTheme="minorHAnsi" w:hAnsiTheme="minorHAnsi" w:cstheme="minorHAnsi"/>
          <w:b w:val="0"/>
          <w:bCs w:val="0"/>
          <w:lang w:val="es-CO"/>
        </w:rPr>
        <w:t xml:space="preserve"> 6.6, a los que debe</w:t>
      </w:r>
      <w:r w:rsidR="0028631B" w:rsidRPr="00BF5F6B">
        <w:rPr>
          <w:rFonts w:asciiTheme="minorHAnsi" w:hAnsiTheme="minorHAnsi" w:cstheme="minorHAnsi"/>
          <w:b w:val="0"/>
          <w:bCs w:val="0"/>
          <w:lang w:val="es-CO"/>
        </w:rPr>
        <w:t>rá</w:t>
      </w:r>
      <w:r w:rsidRPr="00BF5F6B">
        <w:rPr>
          <w:rFonts w:asciiTheme="minorHAnsi" w:hAnsiTheme="minorHAnsi" w:cstheme="minorHAnsi"/>
          <w:b w:val="0"/>
          <w:bCs w:val="0"/>
          <w:lang w:val="es-CO"/>
        </w:rPr>
        <w:t>n enviarse las comunicaciones o solicitudes.</w:t>
      </w:r>
    </w:p>
    <w:p w14:paraId="0371D8F4" w14:textId="12981D1D" w:rsidR="002A5BEE" w:rsidRPr="00BF5F6B" w:rsidRDefault="00CC4044" w:rsidP="00314388">
      <w:pPr>
        <w:pStyle w:val="Ttulo1"/>
        <w:keepNext/>
        <w:keepLines/>
        <w:numPr>
          <w:ilvl w:val="0"/>
          <w:numId w:val="0"/>
        </w:numPr>
        <w:spacing w:before="180" w:line="288" w:lineRule="auto"/>
        <w:rPr>
          <w:rFonts w:asciiTheme="minorHAnsi" w:hAnsiTheme="minorHAnsi" w:cstheme="minorHAnsi"/>
          <w:spacing w:val="-3"/>
        </w:rPr>
      </w:pPr>
      <w:r w:rsidRPr="00BF5F6B">
        <w:rPr>
          <w:rFonts w:asciiTheme="minorHAnsi" w:hAnsiTheme="minorHAnsi" w:cstheme="minorHAnsi"/>
          <w:spacing w:val="-3"/>
        </w:rPr>
        <w:t xml:space="preserve">CLÁUSULA </w:t>
      </w:r>
      <w:r w:rsidRPr="00BF5F6B">
        <w:rPr>
          <w:rFonts w:asciiTheme="minorHAnsi" w:hAnsiTheme="minorHAnsi" w:cstheme="minorHAnsi"/>
          <w:lang w:val="es-CO"/>
        </w:rPr>
        <w:t>DÉCIMA</w:t>
      </w:r>
      <w:r w:rsidRPr="00BF5F6B">
        <w:rPr>
          <w:rFonts w:asciiTheme="minorHAnsi" w:hAnsiTheme="minorHAnsi" w:cstheme="minorHAnsi"/>
          <w:spacing w:val="-3"/>
        </w:rPr>
        <w:t xml:space="preserve"> - PROPIEDAD INTELECTUAL</w:t>
      </w:r>
      <w:r w:rsidR="00BF41D3" w:rsidRPr="00BF5F6B">
        <w:rPr>
          <w:rFonts w:asciiTheme="minorHAnsi" w:hAnsiTheme="minorHAnsi" w:cstheme="minorHAnsi"/>
          <w:spacing w:val="-3"/>
        </w:rPr>
        <w:t xml:space="preserve"> </w:t>
      </w:r>
    </w:p>
    <w:p w14:paraId="74DA979C" w14:textId="77777777" w:rsidR="00314388" w:rsidRPr="00BF5F6B" w:rsidRDefault="00314388" w:rsidP="00314388">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val="es-CO" w:eastAsia="pt-BR"/>
        </w:rPr>
      </w:pPr>
    </w:p>
    <w:p w14:paraId="78D53F84" w14:textId="139CB9E4" w:rsidR="005A1B83" w:rsidRPr="00BF5F6B" w:rsidRDefault="005A1B83" w:rsidP="00314388">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lang w:val="es-CO" w:eastAsia="pt-BR"/>
        </w:rPr>
      </w:pPr>
      <w:r w:rsidRPr="00BF5F6B">
        <w:rPr>
          <w:rFonts w:asciiTheme="minorHAnsi" w:hAnsiTheme="minorHAnsi" w:cstheme="minorHAnsi"/>
          <w:b w:val="0"/>
          <w:bCs w:val="0"/>
          <w:lang w:val="es-CO"/>
        </w:rPr>
        <w:t>L</w:t>
      </w:r>
      <w:r w:rsidR="00F273C1" w:rsidRPr="00BF5F6B">
        <w:rPr>
          <w:rFonts w:asciiTheme="minorHAnsi" w:hAnsiTheme="minorHAnsi" w:cstheme="minorHAnsi"/>
          <w:b w:val="0"/>
          <w:bCs w:val="0"/>
          <w:lang w:val="es-CO"/>
        </w:rPr>
        <w:t>a</w:t>
      </w:r>
      <w:r w:rsidRPr="00BF5F6B">
        <w:rPr>
          <w:rFonts w:asciiTheme="minorHAnsi" w:hAnsiTheme="minorHAnsi" w:cstheme="minorHAnsi"/>
          <w:b w:val="0"/>
          <w:bCs w:val="0"/>
          <w:lang w:val="es-CO"/>
        </w:rPr>
        <w:t xml:space="preserve">s </w:t>
      </w:r>
      <w:r w:rsidR="00004063">
        <w:rPr>
          <w:rFonts w:asciiTheme="minorHAnsi" w:hAnsiTheme="minorHAnsi" w:cstheme="minorHAnsi"/>
          <w:b w:val="0"/>
          <w:bCs w:val="0"/>
          <w:lang w:val="es-CO"/>
        </w:rPr>
        <w:t>partes</w:t>
      </w:r>
      <w:r w:rsidRPr="00BF5F6B">
        <w:rPr>
          <w:rFonts w:asciiTheme="minorHAnsi" w:hAnsiTheme="minorHAnsi" w:cstheme="minorHAnsi"/>
          <w:b w:val="0"/>
          <w:bCs w:val="0"/>
          <w:lang w:val="es-CO"/>
        </w:rPr>
        <w:t xml:space="preserve"> acuerdan que </w:t>
      </w:r>
      <w:r w:rsidR="001B2DC0" w:rsidRPr="00BF5F6B">
        <w:rPr>
          <w:rFonts w:asciiTheme="minorHAnsi" w:hAnsiTheme="minorHAnsi" w:cstheme="minorHAnsi"/>
          <w:b w:val="0"/>
          <w:bCs w:val="0"/>
          <w:lang w:val="es-CO"/>
        </w:rPr>
        <w:t xml:space="preserve">cualquier </w:t>
      </w:r>
      <w:r w:rsidRPr="00BF5F6B">
        <w:rPr>
          <w:rFonts w:asciiTheme="minorHAnsi" w:hAnsiTheme="minorHAnsi" w:cstheme="minorHAnsi"/>
          <w:b w:val="0"/>
          <w:bCs w:val="0"/>
          <w:lang w:val="es-CO"/>
        </w:rPr>
        <w:t>derecho de propiedad intelectual que resulten del proceso de implementación de este ACI se regirá por la legislación aplicable en cada país, así como por los convenios internacionales de propiedad intelectual de lo que ambos países sean signatarios y por las cláusulas y condiciones establecidas en este instrumento</w:t>
      </w:r>
      <w:r w:rsidR="001B2DC0" w:rsidRPr="00BF5F6B">
        <w:rPr>
          <w:rFonts w:asciiTheme="minorHAnsi" w:hAnsiTheme="minorHAnsi" w:cstheme="minorHAnsi"/>
          <w:b w:val="0"/>
          <w:bCs w:val="0"/>
          <w:lang w:val="es-CO"/>
        </w:rPr>
        <w:t>.</w:t>
      </w:r>
    </w:p>
    <w:p w14:paraId="76E981D8" w14:textId="14788932" w:rsidR="005A1B83" w:rsidRPr="00BF5F6B" w:rsidRDefault="005A1B83" w:rsidP="001B2DC0">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Cuando sea necesario, se acompañará al presente</w:t>
      </w:r>
      <w:r w:rsidR="0046726D" w:rsidRPr="00BF5F6B">
        <w:rPr>
          <w:rFonts w:asciiTheme="minorHAnsi" w:hAnsiTheme="minorHAnsi" w:cstheme="minorHAnsi"/>
          <w:b w:val="0"/>
          <w:lang w:val="es-CO" w:eastAsia="pt-BR"/>
        </w:rPr>
        <w:t xml:space="preserve"> ACI </w:t>
      </w:r>
      <w:r w:rsidRPr="00BF5F6B">
        <w:rPr>
          <w:rFonts w:asciiTheme="minorHAnsi" w:hAnsiTheme="minorHAnsi" w:cstheme="minorHAnsi"/>
          <w:b w:val="0"/>
          <w:lang w:val="es-CO" w:eastAsia="pt-BR"/>
        </w:rPr>
        <w:t>un instrumento separado acordado entre l</w:t>
      </w:r>
      <w:r w:rsidR="004476BA" w:rsidRPr="00BF5F6B">
        <w:rPr>
          <w:rFonts w:asciiTheme="minorHAnsi" w:hAnsiTheme="minorHAnsi" w:cstheme="minorHAnsi"/>
          <w:b w:val="0"/>
          <w:lang w:val="es-CO" w:eastAsia="pt-BR"/>
        </w:rPr>
        <w:t>a</w:t>
      </w:r>
      <w:r w:rsidRPr="00BF5F6B">
        <w:rPr>
          <w:rFonts w:asciiTheme="minorHAnsi" w:hAnsiTheme="minorHAnsi" w:cstheme="minorHAnsi"/>
          <w:b w:val="0"/>
          <w:lang w:val="es-CO" w:eastAsia="pt-BR"/>
        </w:rPr>
        <w:t xml:space="preserve">s </w:t>
      </w:r>
      <w:r w:rsidR="00004063">
        <w:rPr>
          <w:rFonts w:asciiTheme="minorHAnsi" w:hAnsiTheme="minorHAnsi" w:cstheme="minorHAnsi"/>
          <w:b w:val="0"/>
          <w:lang w:val="es-CO" w:eastAsia="pt-BR"/>
        </w:rPr>
        <w:t>partes</w:t>
      </w:r>
      <w:r w:rsidRPr="00BF5F6B">
        <w:rPr>
          <w:rFonts w:asciiTheme="minorHAnsi" w:hAnsiTheme="minorHAnsi" w:cstheme="minorHAnsi"/>
          <w:b w:val="0"/>
          <w:lang w:val="es-CO" w:eastAsia="pt-BR"/>
        </w:rPr>
        <w:t xml:space="preserve"> que contendrá los procedimientos de reconocimiento del derecho, disfrute, u</w:t>
      </w:r>
      <w:r w:rsidR="007124C7" w:rsidRPr="00BF5F6B">
        <w:rPr>
          <w:rFonts w:asciiTheme="minorHAnsi" w:hAnsiTheme="minorHAnsi" w:cstheme="minorHAnsi"/>
          <w:b w:val="0"/>
          <w:lang w:val="es-CO" w:eastAsia="pt-BR"/>
        </w:rPr>
        <w:t>tilización</w:t>
      </w:r>
      <w:r w:rsidRPr="00BF5F6B">
        <w:rPr>
          <w:rFonts w:asciiTheme="minorHAnsi" w:hAnsiTheme="minorHAnsi" w:cstheme="minorHAnsi"/>
          <w:b w:val="0"/>
          <w:lang w:val="es-CO" w:eastAsia="pt-BR"/>
        </w:rPr>
        <w:t>, disponibilidad, secreto y confidencialidad</w:t>
      </w:r>
      <w:r w:rsidR="001B2DC0" w:rsidRPr="00BF5F6B">
        <w:rPr>
          <w:rFonts w:asciiTheme="minorHAnsi" w:hAnsiTheme="minorHAnsi" w:cstheme="minorHAnsi"/>
          <w:b w:val="0"/>
          <w:lang w:val="es-CO" w:eastAsia="pt-BR"/>
        </w:rPr>
        <w:t xml:space="preserve">, así como la participación en los resultados de la explotación comercial de los derechos de propiedad intelectual, incluyendo, en caso de </w:t>
      </w:r>
      <w:r w:rsidR="007124C7" w:rsidRPr="00BF5F6B">
        <w:rPr>
          <w:rFonts w:asciiTheme="minorHAnsi" w:hAnsiTheme="minorHAnsi" w:cstheme="minorHAnsi"/>
          <w:b w:val="0"/>
          <w:lang w:val="es-CO" w:eastAsia="pt-BR"/>
        </w:rPr>
        <w:t>cesión</w:t>
      </w:r>
      <w:r w:rsidR="00EC07E3" w:rsidRPr="00BF5F6B">
        <w:rPr>
          <w:rFonts w:asciiTheme="minorHAnsi" w:hAnsiTheme="minorHAnsi" w:cstheme="minorHAnsi"/>
          <w:b w:val="0"/>
          <w:lang w:val="es-CO" w:eastAsia="pt-BR"/>
        </w:rPr>
        <w:t xml:space="preserve"> del derecho de explotación</w:t>
      </w:r>
      <w:r w:rsidR="001B2DC0" w:rsidRPr="00BF5F6B">
        <w:rPr>
          <w:rFonts w:asciiTheme="minorHAnsi" w:hAnsiTheme="minorHAnsi" w:cstheme="minorHAnsi"/>
          <w:b w:val="0"/>
          <w:lang w:val="es-CO" w:eastAsia="pt-BR"/>
        </w:rPr>
        <w:t xml:space="preserve"> a terceros.</w:t>
      </w:r>
    </w:p>
    <w:p w14:paraId="0A017562" w14:textId="6EBD0F59" w:rsidR="00EC07E3" w:rsidRPr="00BF5F6B" w:rsidRDefault="00EC07E3" w:rsidP="00EC07E3">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bCs w:val="0"/>
          <w:lang w:val="es-CO"/>
        </w:rPr>
      </w:pPr>
      <w:r w:rsidRPr="00BF5F6B">
        <w:rPr>
          <w:rFonts w:asciiTheme="minorHAnsi" w:hAnsiTheme="minorHAnsi" w:cstheme="minorHAnsi"/>
          <w:b w:val="0"/>
          <w:lang w:val="es-CO" w:eastAsia="pt-BR"/>
        </w:rPr>
        <w:t xml:space="preserve">En ausencia de un instrumento específico que regule los derechos de propiedad intelectual, estos y los resultados sujetos a protección intelectual derivados de la ejecución de este ACI en cualquier forma tendrán su titularidad y los resultados </w:t>
      </w:r>
      <w:r w:rsidRPr="00BF5F6B">
        <w:rPr>
          <w:rFonts w:asciiTheme="minorHAnsi" w:hAnsiTheme="minorHAnsi" w:cstheme="minorHAnsi"/>
          <w:b w:val="0"/>
          <w:bCs w:val="0"/>
          <w:lang w:val="es-CO"/>
        </w:rPr>
        <w:t>financieros netos se compartirán equitativamente entre las Partes. La repartición deberá cumplir con los requisitos legales y formales necesarios para su celebración y registro ante los organismos competentes, respetando el porcentaje del 5 % para la UFOPA en concepto de gastos operativos (</w:t>
      </w:r>
      <w:r w:rsidRPr="00BF5F6B">
        <w:rPr>
          <w:rFonts w:asciiTheme="minorHAnsi" w:hAnsiTheme="minorHAnsi" w:cstheme="minorHAnsi"/>
          <w:b w:val="0"/>
          <w:bCs w:val="0"/>
          <w:i/>
          <w:lang w:val="es-CO"/>
        </w:rPr>
        <w:t>overheads</w:t>
      </w:r>
      <w:r w:rsidRPr="00BF5F6B">
        <w:rPr>
          <w:rFonts w:asciiTheme="minorHAnsi" w:hAnsiTheme="minorHAnsi" w:cstheme="minorHAnsi"/>
          <w:b w:val="0"/>
          <w:bCs w:val="0"/>
          <w:lang w:val="es-CO"/>
        </w:rPr>
        <w:t>).</w:t>
      </w:r>
    </w:p>
    <w:p w14:paraId="68115423" w14:textId="77777777" w:rsidR="00D11AF5" w:rsidRPr="00BF5F6B" w:rsidRDefault="00D11AF5" w:rsidP="00D11AF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spacing w:val="-3"/>
          <w:lang w:val="es-CO"/>
        </w:rPr>
        <w:lastRenderedPageBreak/>
        <w:t xml:space="preserve">Todos los datos, técnicas, tecnologías, </w:t>
      </w:r>
      <w:r w:rsidRPr="00BF5F6B">
        <w:rPr>
          <w:rFonts w:asciiTheme="minorHAnsi" w:hAnsiTheme="minorHAnsi" w:cstheme="minorHAnsi"/>
          <w:b w:val="0"/>
          <w:i/>
          <w:spacing w:val="-3"/>
          <w:lang w:val="es-CO"/>
        </w:rPr>
        <w:t>know-how</w:t>
      </w:r>
      <w:r w:rsidRPr="00BF5F6B">
        <w:rPr>
          <w:rFonts w:asciiTheme="minorHAnsi" w:hAnsiTheme="minorHAnsi" w:cstheme="minorHAnsi"/>
          <w:b w:val="0"/>
          <w:spacing w:val="-3"/>
          <w:lang w:val="es-CO"/>
        </w:rPr>
        <w:t xml:space="preserve">, marcas, patentes y cualesquiera otros activos o derechos de propiedad intelectual/industrial de una de las partes que </w:t>
      </w:r>
      <w:r w:rsidRPr="00BF5F6B">
        <w:rPr>
          <w:rFonts w:asciiTheme="minorHAnsi" w:hAnsiTheme="minorHAnsi" w:cstheme="minorHAnsi"/>
          <w:b w:val="0"/>
          <w:bCs w:val="0"/>
          <w:lang w:val="es-CO"/>
        </w:rPr>
        <w:t>puedan</w:t>
      </w:r>
      <w:r w:rsidRPr="00BF5F6B">
        <w:rPr>
          <w:rFonts w:asciiTheme="minorHAnsi" w:hAnsiTheme="minorHAnsi" w:cstheme="minorHAnsi"/>
          <w:b w:val="0"/>
          <w:spacing w:val="-3"/>
          <w:lang w:val="es-CO"/>
        </w:rPr>
        <w:t xml:space="preserve"> utilizarse para la ejecución del objeto del presente ACI seguirán siendo de su exclusiva propiedad, y la otra parte no podrá cederlos, transferirlos, enajenarlos, divulgarlos o utilizarlos en otros proyectos ni de cualquier otra forma sin el previo consentimiento formal del propietario.</w:t>
      </w:r>
    </w:p>
    <w:p w14:paraId="7BD5BD12" w14:textId="77777777" w:rsidR="00D11AF5" w:rsidRPr="00BF5F6B" w:rsidRDefault="00D11AF5" w:rsidP="00D11AF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 xml:space="preserve">Cualquier impedimento por parte de una de las </w:t>
      </w:r>
      <w:r>
        <w:rPr>
          <w:rFonts w:asciiTheme="minorHAnsi" w:hAnsiTheme="minorHAnsi" w:cstheme="minorHAnsi"/>
          <w:b w:val="0"/>
          <w:lang w:val="es-CO" w:eastAsia="pt-BR"/>
        </w:rPr>
        <w:t>partes</w:t>
      </w:r>
      <w:r w:rsidRPr="00BF5F6B">
        <w:rPr>
          <w:rFonts w:asciiTheme="minorHAnsi" w:hAnsiTheme="minorHAnsi" w:cstheme="minorHAnsi"/>
          <w:b w:val="0"/>
          <w:lang w:val="es-CO" w:eastAsia="pt-BR"/>
        </w:rPr>
        <w:t xml:space="preserve"> no comprometerá la titularidad y/o explotación de los derechos de Propiedad Intelectual por parte de los demás.</w:t>
      </w:r>
    </w:p>
    <w:p w14:paraId="51C34D21" w14:textId="77777777" w:rsidR="00D11AF5" w:rsidRPr="00BF5F6B" w:rsidRDefault="00D11AF5" w:rsidP="00D11AF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 xml:space="preserve">Las </w:t>
      </w:r>
      <w:r>
        <w:rPr>
          <w:rFonts w:asciiTheme="minorHAnsi" w:hAnsiTheme="minorHAnsi" w:cstheme="minorHAnsi"/>
          <w:b w:val="0"/>
          <w:lang w:val="es-CO" w:eastAsia="pt-BR"/>
        </w:rPr>
        <w:t>partes</w:t>
      </w:r>
      <w:r w:rsidRPr="00BF5F6B">
        <w:rPr>
          <w:rFonts w:asciiTheme="minorHAnsi" w:hAnsiTheme="minorHAnsi" w:cstheme="minorHAnsi"/>
          <w:b w:val="0"/>
          <w:lang w:val="es-CO" w:eastAsia="pt-BR"/>
        </w:rPr>
        <w:t xml:space="preserve"> deberán garantizar, en la medida de sus respectivas responsabilidades, que los proyectos propuestos derivados del presente ACI y la asignación de los recursos tecnológicos correspondientes no infringen los derechos de autor, patentes u otros derechos intelectuales, así como los derechos de terceros.</w:t>
      </w:r>
    </w:p>
    <w:p w14:paraId="4C72D2EA" w14:textId="77777777" w:rsidR="00D11AF5" w:rsidRPr="00BF5F6B" w:rsidRDefault="00D11AF5" w:rsidP="00D11AF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 xml:space="preserve">En caso de infracción de cualquier derecho de propiedad intelectual relacionado con los resultados, las </w:t>
      </w:r>
      <w:r>
        <w:rPr>
          <w:rFonts w:asciiTheme="minorHAnsi" w:hAnsiTheme="minorHAnsi" w:cstheme="minorHAnsi"/>
          <w:b w:val="0"/>
          <w:lang w:val="es-CO" w:eastAsia="pt-BR"/>
        </w:rPr>
        <w:t>partes</w:t>
      </w:r>
      <w:r w:rsidRPr="00BF5F6B">
        <w:rPr>
          <w:rFonts w:asciiTheme="minorHAnsi" w:hAnsiTheme="minorHAnsi" w:cstheme="minorHAnsi"/>
          <w:b w:val="0"/>
          <w:lang w:val="es-CO" w:eastAsia="pt-BR"/>
        </w:rPr>
        <w:t xml:space="preserve"> acuerdan que podrán adoptarse, conjunta o separadamente, las medidas legales oportunas para poner fin a la infracción del respectivo derecho.</w:t>
      </w:r>
    </w:p>
    <w:p w14:paraId="6C12325F" w14:textId="77777777" w:rsidR="00D11AF5" w:rsidRPr="00BF5F6B" w:rsidRDefault="00D11AF5" w:rsidP="00D11AF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 xml:space="preserve">Las solicitudes de protección de la propiedad intelectual deberán presentarse necesariamente ante el Instituto Nacional de Propiedad Industrial (INPI) de Brasil y registrarse y controlarse por la Agencia de Innovación Tecnológica (AIT) de la UFOPA. </w:t>
      </w:r>
    </w:p>
    <w:p w14:paraId="11235EC6" w14:textId="77777777" w:rsidR="00D11AF5" w:rsidRPr="00BF5F6B" w:rsidRDefault="00D11AF5" w:rsidP="00D11AF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 xml:space="preserve">En cuanto a la protección de la propiedad intelectual y a las medidas legales, las </w:t>
      </w:r>
      <w:r>
        <w:rPr>
          <w:rFonts w:asciiTheme="minorHAnsi" w:hAnsiTheme="minorHAnsi" w:cstheme="minorHAnsi"/>
          <w:b w:val="0"/>
          <w:lang w:val="es-CO" w:eastAsia="pt-BR"/>
        </w:rPr>
        <w:t>partes</w:t>
      </w:r>
      <w:r w:rsidRPr="00BF5F6B">
        <w:rPr>
          <w:rFonts w:asciiTheme="minorHAnsi" w:hAnsiTheme="minorHAnsi" w:cstheme="minorHAnsi"/>
          <w:b w:val="0"/>
          <w:lang w:val="es-CO" w:eastAsia="pt-BR"/>
        </w:rPr>
        <w:t xml:space="preserve"> definirán cómo se sufragarán los costes.</w:t>
      </w:r>
    </w:p>
    <w:p w14:paraId="173C854E" w14:textId="14F799F0" w:rsidR="00E077A7" w:rsidRPr="00BF5F6B" w:rsidRDefault="00D11AF5" w:rsidP="00D11AF5">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 xml:space="preserve">Las </w:t>
      </w:r>
      <w:r>
        <w:rPr>
          <w:rFonts w:asciiTheme="minorHAnsi" w:hAnsiTheme="minorHAnsi" w:cstheme="minorHAnsi"/>
          <w:b w:val="0"/>
          <w:lang w:val="es-CO" w:eastAsia="pt-BR"/>
        </w:rPr>
        <w:t>partes</w:t>
      </w:r>
      <w:r w:rsidRPr="00BF5F6B">
        <w:rPr>
          <w:rFonts w:asciiTheme="minorHAnsi" w:hAnsiTheme="minorHAnsi" w:cstheme="minorHAnsi"/>
          <w:b w:val="0"/>
          <w:lang w:val="es-CO" w:eastAsia="pt-BR"/>
        </w:rPr>
        <w:t xml:space="preserve"> no utilizarán el nombre, logotipo o símbolo de la otra en ninguna publicidad, anuncio o comunicado de prensa en promociones y actividades relacionadas no relacionadas con el objeto del presente ACI sin la aprobación formal previa de un representante autorizado de la otra </w:t>
      </w:r>
      <w:r>
        <w:rPr>
          <w:rFonts w:asciiTheme="minorHAnsi" w:hAnsiTheme="minorHAnsi" w:cstheme="minorHAnsi"/>
          <w:b w:val="0"/>
          <w:lang w:val="es-CO" w:eastAsia="pt-BR"/>
        </w:rPr>
        <w:t>parte</w:t>
      </w:r>
      <w:r w:rsidRPr="00BF5F6B">
        <w:rPr>
          <w:rFonts w:asciiTheme="minorHAnsi" w:hAnsiTheme="minorHAnsi" w:cstheme="minorHAnsi"/>
          <w:b w:val="0"/>
          <w:lang w:val="es-CO" w:eastAsia="pt-BR"/>
        </w:rPr>
        <w:t>, tal y como se establece en las cláusulas sexta y novena</w:t>
      </w:r>
      <w:r w:rsidR="00E077A7" w:rsidRPr="00BF5F6B">
        <w:rPr>
          <w:rFonts w:asciiTheme="minorHAnsi" w:hAnsiTheme="minorHAnsi" w:cstheme="minorHAnsi"/>
          <w:b w:val="0"/>
          <w:lang w:val="es-CO" w:eastAsia="pt-BR"/>
        </w:rPr>
        <w:t xml:space="preserve">. </w:t>
      </w:r>
    </w:p>
    <w:p w14:paraId="45B19B81" w14:textId="7D2CE06C" w:rsidR="003C1651" w:rsidRPr="00BF5F6B" w:rsidRDefault="006C38E8" w:rsidP="00C13ACF">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Las publicaciones, el material publicitario y los resultados materiales relacionados con los recursos de este ACI deberán mencionar expresamente la contribución y el apoyo recibidos de l</w:t>
      </w:r>
      <w:r w:rsidR="004410F4" w:rsidRPr="00BF5F6B">
        <w:rPr>
          <w:rFonts w:asciiTheme="minorHAnsi" w:hAnsiTheme="minorHAnsi" w:cstheme="minorHAnsi"/>
          <w:b w:val="0"/>
          <w:lang w:val="es-CO" w:eastAsia="pt-BR"/>
        </w:rPr>
        <w:t>a</w:t>
      </w:r>
      <w:r w:rsidRPr="00BF5F6B">
        <w:rPr>
          <w:rFonts w:asciiTheme="minorHAnsi" w:hAnsiTheme="minorHAnsi" w:cstheme="minorHAnsi"/>
          <w:b w:val="0"/>
          <w:lang w:val="es-CO" w:eastAsia="pt-BR"/>
        </w:rPr>
        <w:t xml:space="preserve">s </w:t>
      </w:r>
      <w:r w:rsidR="00004063">
        <w:rPr>
          <w:rFonts w:asciiTheme="minorHAnsi" w:hAnsiTheme="minorHAnsi" w:cstheme="minorHAnsi"/>
          <w:b w:val="0"/>
          <w:lang w:val="es-CO" w:eastAsia="pt-BR"/>
        </w:rPr>
        <w:t>partes</w:t>
      </w:r>
      <w:r w:rsidR="00B454A2" w:rsidRPr="00BF5F6B">
        <w:rPr>
          <w:rFonts w:asciiTheme="minorHAnsi" w:hAnsiTheme="minorHAnsi" w:cstheme="minorHAnsi"/>
          <w:b w:val="0"/>
          <w:lang w:val="es-CO" w:eastAsia="pt-BR"/>
        </w:rPr>
        <w:t>.</w:t>
      </w:r>
    </w:p>
    <w:p w14:paraId="7910A75B" w14:textId="005A4191" w:rsidR="00007AE3" w:rsidRPr="00BF5F6B" w:rsidRDefault="00243E35" w:rsidP="00314388">
      <w:pPr>
        <w:pStyle w:val="Ttulo1"/>
        <w:keepNext/>
        <w:keepLines/>
        <w:numPr>
          <w:ilvl w:val="0"/>
          <w:numId w:val="0"/>
        </w:numPr>
        <w:spacing w:before="180" w:line="288" w:lineRule="auto"/>
        <w:rPr>
          <w:rFonts w:asciiTheme="minorHAnsi" w:hAnsiTheme="minorHAnsi" w:cstheme="minorHAnsi"/>
          <w:spacing w:val="-3"/>
          <w:lang w:val="es-CO"/>
        </w:rPr>
      </w:pPr>
      <w:r w:rsidRPr="00BF5F6B">
        <w:rPr>
          <w:rFonts w:asciiTheme="minorHAnsi" w:hAnsiTheme="minorHAnsi" w:cstheme="minorHAnsi"/>
          <w:spacing w:val="-3"/>
        </w:rPr>
        <w:t>CLÁUSULA</w:t>
      </w:r>
      <w:r w:rsidRPr="00BF5F6B">
        <w:rPr>
          <w:rFonts w:asciiTheme="minorHAnsi" w:hAnsiTheme="minorHAnsi" w:cstheme="minorHAnsi"/>
          <w:spacing w:val="-3"/>
          <w:lang w:val="es-CO"/>
        </w:rPr>
        <w:t xml:space="preserve"> UNDÉCIMA - LEGISLACIÓN MEDIOAMBIENTAL Y USO DE LA BIODIVERSIDAD</w:t>
      </w:r>
      <w:r w:rsidR="00BF41D3" w:rsidRPr="00BF5F6B">
        <w:rPr>
          <w:rFonts w:asciiTheme="minorHAnsi" w:hAnsiTheme="minorHAnsi" w:cstheme="minorHAnsi"/>
          <w:spacing w:val="-3"/>
          <w:lang w:val="es-CO"/>
        </w:rPr>
        <w:t xml:space="preserve"> </w:t>
      </w:r>
    </w:p>
    <w:p w14:paraId="0033A8DC" w14:textId="77777777" w:rsidR="00314388" w:rsidRPr="00BF5F6B" w:rsidRDefault="00314388" w:rsidP="00314388">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val="es-CO"/>
        </w:rPr>
      </w:pPr>
    </w:p>
    <w:p w14:paraId="3C09FFF6" w14:textId="635CB147" w:rsidR="00243E35" w:rsidRPr="00BF5F6B" w:rsidRDefault="00243E35" w:rsidP="00314388">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L</w:t>
      </w:r>
      <w:r w:rsidR="004410F4" w:rsidRPr="00BF5F6B">
        <w:rPr>
          <w:rFonts w:asciiTheme="minorHAnsi" w:hAnsiTheme="minorHAnsi" w:cstheme="minorHAnsi"/>
          <w:b w:val="0"/>
          <w:lang w:val="es-CO" w:eastAsia="pt-BR"/>
        </w:rPr>
        <w:t>a</w:t>
      </w:r>
      <w:r w:rsidRPr="00BF5F6B">
        <w:rPr>
          <w:rFonts w:asciiTheme="minorHAnsi" w:hAnsiTheme="minorHAnsi" w:cstheme="minorHAnsi"/>
          <w:b w:val="0"/>
          <w:lang w:val="es-CO" w:eastAsia="pt-BR"/>
        </w:rPr>
        <w:t xml:space="preserve">s </w:t>
      </w:r>
      <w:r w:rsidR="00004063">
        <w:rPr>
          <w:rFonts w:asciiTheme="minorHAnsi" w:hAnsiTheme="minorHAnsi" w:cstheme="minorHAnsi"/>
          <w:b w:val="0"/>
          <w:lang w:val="es-CO" w:eastAsia="pt-BR"/>
        </w:rPr>
        <w:t>partes</w:t>
      </w:r>
      <w:r w:rsidRPr="00BF5F6B">
        <w:rPr>
          <w:rFonts w:asciiTheme="minorHAnsi" w:hAnsiTheme="minorHAnsi" w:cstheme="minorHAnsi"/>
          <w:b w:val="0"/>
          <w:lang w:val="es-CO" w:eastAsia="pt-BR"/>
        </w:rPr>
        <w:t xml:space="preserve"> se comprometen a adoptar la legislación ambiental y las prácticas favorables a la biodiversidad previstas tanto en la legislación brasileña, en particular en la Ley nº 13.123/2015 (Ley de Biodiversidad), y en el Decreto nº 8.772/2016, como en la legislación de</w:t>
      </w:r>
      <w:r w:rsidR="00203F0A" w:rsidRPr="00BF5F6B">
        <w:rPr>
          <w:rFonts w:asciiTheme="minorHAnsi" w:hAnsiTheme="minorHAnsi" w:cstheme="minorHAnsi"/>
          <w:b w:val="0"/>
          <w:lang w:val="es-CO" w:eastAsia="pt-BR"/>
        </w:rPr>
        <w:t xml:space="preserve"> la</w:t>
      </w:r>
      <w:r w:rsidRPr="00BF5F6B">
        <w:rPr>
          <w:rFonts w:asciiTheme="minorHAnsi" w:hAnsiTheme="minorHAnsi" w:cstheme="minorHAnsi"/>
          <w:b w:val="0"/>
          <w:lang w:val="es-CO" w:eastAsia="pt-BR"/>
        </w:rPr>
        <w:t xml:space="preserve"> </w:t>
      </w:r>
      <w:r w:rsidR="00004063">
        <w:rPr>
          <w:rFonts w:asciiTheme="minorHAnsi" w:hAnsiTheme="minorHAnsi" w:cstheme="minorHAnsi"/>
          <w:b w:val="0"/>
          <w:lang w:val="es-CO" w:eastAsia="pt-BR"/>
        </w:rPr>
        <w:t>parte</w:t>
      </w:r>
      <w:r w:rsidRPr="00BF5F6B">
        <w:rPr>
          <w:rFonts w:asciiTheme="minorHAnsi" w:hAnsiTheme="minorHAnsi" w:cstheme="minorHAnsi"/>
          <w:b w:val="0"/>
          <w:lang w:val="es-CO" w:eastAsia="pt-BR"/>
        </w:rPr>
        <w:t xml:space="preserve"> extranjer</w:t>
      </w:r>
      <w:r w:rsidR="00203F0A" w:rsidRPr="00BF5F6B">
        <w:rPr>
          <w:rFonts w:asciiTheme="minorHAnsi" w:hAnsiTheme="minorHAnsi" w:cstheme="minorHAnsi"/>
          <w:b w:val="0"/>
          <w:lang w:val="es-CO" w:eastAsia="pt-BR"/>
        </w:rPr>
        <w:t>a</w:t>
      </w:r>
      <w:r w:rsidRPr="00BF5F6B">
        <w:rPr>
          <w:rFonts w:asciiTheme="minorHAnsi" w:hAnsiTheme="minorHAnsi" w:cstheme="minorHAnsi"/>
          <w:b w:val="0"/>
          <w:lang w:val="es-CO" w:eastAsia="pt-BR"/>
        </w:rPr>
        <w:t xml:space="preserve">, basadas en la optimización de los recursos y en la reducción de la contaminación ambiental, pero sin limitarse a ellas, incluyendo: </w:t>
      </w:r>
    </w:p>
    <w:p w14:paraId="66AD4BD1" w14:textId="78022681" w:rsidR="00243E35" w:rsidRPr="00BF5F6B" w:rsidRDefault="00243E35" w:rsidP="00EC46F4">
      <w:pPr>
        <w:pStyle w:val="Ttulo2"/>
        <w:keepLines/>
        <w:numPr>
          <w:ilvl w:val="2"/>
          <w:numId w:val="8"/>
        </w:numPr>
        <w:spacing w:before="100" w:line="24" w:lineRule="atLeast"/>
        <w:ind w:left="425" w:hanging="284"/>
        <w:jc w:val="both"/>
        <w:rPr>
          <w:rStyle w:val="normaltextrun"/>
          <w:rFonts w:asciiTheme="minorHAnsi" w:hAnsiTheme="minorHAnsi" w:cstheme="minorHAnsi"/>
          <w:b w:val="0"/>
        </w:rPr>
      </w:pPr>
      <w:r w:rsidRPr="00BF5F6B">
        <w:rPr>
          <w:rStyle w:val="normaltextrun"/>
          <w:rFonts w:asciiTheme="minorHAnsi" w:hAnsiTheme="minorHAnsi" w:cstheme="minorHAnsi"/>
          <w:b w:val="0"/>
        </w:rPr>
        <w:t xml:space="preserve">Racionalización </w:t>
      </w:r>
      <w:proofErr w:type="gramStart"/>
      <w:r w:rsidRPr="00BF5F6B">
        <w:rPr>
          <w:rStyle w:val="normaltextrun"/>
          <w:rFonts w:asciiTheme="minorHAnsi" w:hAnsiTheme="minorHAnsi" w:cstheme="minorHAnsi"/>
          <w:b w:val="0"/>
        </w:rPr>
        <w:t>del</w:t>
      </w:r>
      <w:proofErr w:type="gramEnd"/>
      <w:r w:rsidRPr="00BF5F6B">
        <w:rPr>
          <w:rStyle w:val="normaltextrun"/>
          <w:rFonts w:asciiTheme="minorHAnsi" w:hAnsiTheme="minorHAnsi" w:cstheme="minorHAnsi"/>
          <w:b w:val="0"/>
        </w:rPr>
        <w:t xml:space="preserve"> uso de sustancias potencialmente tóxicas y/o contaminantes;</w:t>
      </w:r>
    </w:p>
    <w:p w14:paraId="21428DC2" w14:textId="0632A4B2" w:rsidR="00243E35" w:rsidRPr="00BF5F6B" w:rsidRDefault="00243E35" w:rsidP="00EC46F4">
      <w:pPr>
        <w:pStyle w:val="Ttulo2"/>
        <w:keepLines/>
        <w:numPr>
          <w:ilvl w:val="2"/>
          <w:numId w:val="8"/>
        </w:numPr>
        <w:spacing w:before="100" w:line="24" w:lineRule="atLeast"/>
        <w:ind w:left="425" w:hanging="284"/>
        <w:jc w:val="both"/>
        <w:rPr>
          <w:rStyle w:val="normaltextrun"/>
          <w:rFonts w:asciiTheme="minorHAnsi" w:hAnsiTheme="minorHAnsi" w:cstheme="minorHAnsi"/>
          <w:b w:val="0"/>
        </w:rPr>
      </w:pPr>
      <w:r w:rsidRPr="00BF5F6B">
        <w:rPr>
          <w:rStyle w:val="normaltextrun"/>
          <w:rFonts w:asciiTheme="minorHAnsi" w:hAnsiTheme="minorHAnsi" w:cstheme="minorHAnsi"/>
          <w:b w:val="0"/>
        </w:rPr>
        <w:t xml:space="preserve">Racionalización </w:t>
      </w:r>
      <w:proofErr w:type="gramStart"/>
      <w:r w:rsidRPr="00BF5F6B">
        <w:rPr>
          <w:rStyle w:val="normaltextrun"/>
          <w:rFonts w:asciiTheme="minorHAnsi" w:hAnsiTheme="minorHAnsi" w:cstheme="minorHAnsi"/>
          <w:b w:val="0"/>
        </w:rPr>
        <w:t>del</w:t>
      </w:r>
      <w:proofErr w:type="gramEnd"/>
      <w:r w:rsidRPr="00BF5F6B">
        <w:rPr>
          <w:rStyle w:val="normaltextrun"/>
          <w:rFonts w:asciiTheme="minorHAnsi" w:hAnsiTheme="minorHAnsi" w:cstheme="minorHAnsi"/>
          <w:b w:val="0"/>
        </w:rPr>
        <w:t xml:space="preserve"> consumo de energía eléctrica y agua;</w:t>
      </w:r>
    </w:p>
    <w:p w14:paraId="1145167C" w14:textId="76E38D8C" w:rsidR="00243E35" w:rsidRPr="00BF5F6B" w:rsidRDefault="00243E35" w:rsidP="00EC46F4">
      <w:pPr>
        <w:pStyle w:val="Ttulo2"/>
        <w:keepLines/>
        <w:numPr>
          <w:ilvl w:val="2"/>
          <w:numId w:val="8"/>
        </w:numPr>
        <w:spacing w:before="100" w:line="24" w:lineRule="atLeast"/>
        <w:ind w:left="425" w:hanging="284"/>
        <w:jc w:val="both"/>
        <w:rPr>
          <w:rStyle w:val="normaltextrun"/>
          <w:rFonts w:asciiTheme="minorHAnsi" w:hAnsiTheme="minorHAnsi" w:cstheme="minorHAnsi"/>
          <w:b w:val="0"/>
        </w:rPr>
      </w:pPr>
      <w:r w:rsidRPr="00BF5F6B">
        <w:rPr>
          <w:rStyle w:val="normaltextrun"/>
          <w:rFonts w:asciiTheme="minorHAnsi" w:hAnsiTheme="minorHAnsi" w:cstheme="minorHAnsi"/>
          <w:b w:val="0"/>
        </w:rPr>
        <w:t xml:space="preserve">Adopción de documentación electrónica </w:t>
      </w:r>
      <w:r w:rsidR="009A3A41" w:rsidRPr="00BF5F6B">
        <w:rPr>
          <w:rStyle w:val="normaltextrun"/>
          <w:rFonts w:asciiTheme="minorHAnsi" w:hAnsiTheme="minorHAnsi" w:cstheme="minorHAnsi"/>
          <w:b w:val="0"/>
        </w:rPr>
        <w:t>para minimizar</w:t>
      </w:r>
      <w:r w:rsidRPr="00BF5F6B">
        <w:rPr>
          <w:rStyle w:val="normaltextrun"/>
          <w:rFonts w:asciiTheme="minorHAnsi" w:hAnsiTheme="minorHAnsi" w:cstheme="minorHAnsi"/>
          <w:b w:val="0"/>
        </w:rPr>
        <w:t xml:space="preserve"> </w:t>
      </w:r>
      <w:proofErr w:type="gramStart"/>
      <w:r w:rsidRPr="00BF5F6B">
        <w:rPr>
          <w:rStyle w:val="normaltextrun"/>
          <w:rFonts w:asciiTheme="minorHAnsi" w:hAnsiTheme="minorHAnsi" w:cstheme="minorHAnsi"/>
          <w:b w:val="0"/>
        </w:rPr>
        <w:t>el</w:t>
      </w:r>
      <w:proofErr w:type="gramEnd"/>
      <w:r w:rsidRPr="00BF5F6B">
        <w:rPr>
          <w:rStyle w:val="normaltextrun"/>
          <w:rFonts w:asciiTheme="minorHAnsi" w:hAnsiTheme="minorHAnsi" w:cstheme="minorHAnsi"/>
          <w:b w:val="0"/>
        </w:rPr>
        <w:t xml:space="preserve"> uso de papel e impresión;</w:t>
      </w:r>
    </w:p>
    <w:p w14:paraId="227C3FB5" w14:textId="3FFC2707" w:rsidR="00243E35" w:rsidRPr="00BF5F6B" w:rsidRDefault="00243E35" w:rsidP="00EC46F4">
      <w:pPr>
        <w:pStyle w:val="Ttulo2"/>
        <w:keepLines/>
        <w:numPr>
          <w:ilvl w:val="2"/>
          <w:numId w:val="8"/>
        </w:numPr>
        <w:spacing w:before="100" w:line="24" w:lineRule="atLeast"/>
        <w:ind w:left="425" w:hanging="284"/>
        <w:jc w:val="both"/>
        <w:rPr>
          <w:rStyle w:val="normaltextrun"/>
          <w:rFonts w:asciiTheme="minorHAnsi" w:hAnsiTheme="minorHAnsi" w:cstheme="minorHAnsi"/>
          <w:b w:val="0"/>
        </w:rPr>
      </w:pPr>
      <w:r w:rsidRPr="00BF5F6B">
        <w:rPr>
          <w:rStyle w:val="normaltextrun"/>
          <w:rFonts w:asciiTheme="minorHAnsi" w:hAnsiTheme="minorHAnsi" w:cstheme="minorHAnsi"/>
          <w:b w:val="0"/>
        </w:rPr>
        <w:t xml:space="preserve">Reducción </w:t>
      </w:r>
      <w:proofErr w:type="gramStart"/>
      <w:r w:rsidRPr="00BF5F6B">
        <w:rPr>
          <w:rStyle w:val="normaltextrun"/>
          <w:rFonts w:asciiTheme="minorHAnsi" w:hAnsiTheme="minorHAnsi" w:cstheme="minorHAnsi"/>
          <w:b w:val="0"/>
        </w:rPr>
        <w:t>del</w:t>
      </w:r>
      <w:proofErr w:type="gramEnd"/>
      <w:r w:rsidRPr="00BF5F6B">
        <w:rPr>
          <w:rStyle w:val="normaltextrun"/>
          <w:rFonts w:asciiTheme="minorHAnsi" w:hAnsiTheme="minorHAnsi" w:cstheme="minorHAnsi"/>
          <w:b w:val="0"/>
        </w:rPr>
        <w:t xml:space="preserve"> uso de artículos desechables;</w:t>
      </w:r>
    </w:p>
    <w:p w14:paraId="13A4C020" w14:textId="09086F9C" w:rsidR="00243E35" w:rsidRPr="00BF5F6B" w:rsidRDefault="00243E35" w:rsidP="00EC46F4">
      <w:pPr>
        <w:pStyle w:val="Ttulo2"/>
        <w:keepLines/>
        <w:numPr>
          <w:ilvl w:val="2"/>
          <w:numId w:val="8"/>
        </w:numPr>
        <w:spacing w:before="100" w:line="24" w:lineRule="atLeast"/>
        <w:ind w:left="425" w:hanging="284"/>
        <w:jc w:val="both"/>
        <w:rPr>
          <w:rStyle w:val="normaltextrun"/>
          <w:rFonts w:asciiTheme="minorHAnsi" w:hAnsiTheme="minorHAnsi" w:cstheme="minorHAnsi"/>
          <w:b w:val="0"/>
        </w:rPr>
      </w:pPr>
      <w:r w:rsidRPr="00BF5F6B">
        <w:rPr>
          <w:rStyle w:val="normaltextrun"/>
          <w:rFonts w:asciiTheme="minorHAnsi" w:hAnsiTheme="minorHAnsi" w:cstheme="minorHAnsi"/>
          <w:b w:val="0"/>
        </w:rPr>
        <w:t>Eliminación adecuada de residuos, incluidos los electrónicos;</w:t>
      </w:r>
    </w:p>
    <w:p w14:paraId="326B3609" w14:textId="4572CD43" w:rsidR="00243E35" w:rsidRPr="00BF5F6B" w:rsidRDefault="00243E35" w:rsidP="001A7EA4">
      <w:pPr>
        <w:pStyle w:val="Ttulo1"/>
        <w:keepNext/>
        <w:keepLines/>
        <w:numPr>
          <w:ilvl w:val="0"/>
          <w:numId w:val="0"/>
        </w:numPr>
        <w:spacing w:before="180" w:line="288" w:lineRule="auto"/>
        <w:rPr>
          <w:rFonts w:asciiTheme="minorHAnsi" w:hAnsiTheme="minorHAnsi" w:cstheme="minorHAnsi"/>
          <w:spacing w:val="-3"/>
          <w:lang w:val="es-CO"/>
        </w:rPr>
      </w:pPr>
      <w:r w:rsidRPr="00BF5F6B">
        <w:rPr>
          <w:rFonts w:asciiTheme="minorHAnsi" w:hAnsiTheme="minorHAnsi" w:cstheme="minorHAnsi"/>
          <w:spacing w:val="-3"/>
          <w:lang w:val="es-CO"/>
        </w:rPr>
        <w:lastRenderedPageBreak/>
        <w:t xml:space="preserve">CLÁUSULA DUODÉCIMA - LEGISLACIÓN </w:t>
      </w:r>
      <w:r w:rsidR="00C66C9A" w:rsidRPr="00BF5F6B">
        <w:rPr>
          <w:rFonts w:asciiTheme="minorHAnsi" w:hAnsiTheme="minorHAnsi" w:cstheme="minorHAnsi"/>
          <w:spacing w:val="-3"/>
          <w:lang w:val="es-CO"/>
        </w:rPr>
        <w:t xml:space="preserve">ANTICORRUPCIÓN </w:t>
      </w:r>
      <w:r w:rsidRPr="00BF5F6B">
        <w:rPr>
          <w:rFonts w:asciiTheme="minorHAnsi" w:hAnsiTheme="minorHAnsi" w:cstheme="minorHAnsi"/>
          <w:spacing w:val="-3"/>
          <w:lang w:val="es-CO"/>
        </w:rPr>
        <w:t xml:space="preserve">Y PUBLICIDAD </w:t>
      </w:r>
    </w:p>
    <w:p w14:paraId="5FCE5DCB" w14:textId="77777777" w:rsidR="001A7EA4" w:rsidRPr="00BF5F6B" w:rsidRDefault="001A7EA4" w:rsidP="001A7EA4">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val="es-CO"/>
        </w:rPr>
      </w:pPr>
    </w:p>
    <w:p w14:paraId="5604C9C4" w14:textId="731F3E75" w:rsidR="00243E35" w:rsidRPr="00BF5F6B" w:rsidRDefault="00243E35" w:rsidP="0036191A">
      <w:pPr>
        <w:pStyle w:val="Ttulo2"/>
        <w:keepNext/>
        <w:keepLines/>
        <w:numPr>
          <w:ilvl w:val="1"/>
          <w:numId w:val="1"/>
        </w:numPr>
        <w:tabs>
          <w:tab w:val="left" w:pos="284"/>
          <w:tab w:val="left" w:pos="426"/>
        </w:tabs>
        <w:spacing w:before="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L</w:t>
      </w:r>
      <w:r w:rsidR="00202690" w:rsidRPr="00BF5F6B">
        <w:rPr>
          <w:rFonts w:asciiTheme="minorHAnsi" w:hAnsiTheme="minorHAnsi" w:cstheme="minorHAnsi"/>
          <w:b w:val="0"/>
          <w:lang w:val="es-CO" w:eastAsia="pt-BR"/>
        </w:rPr>
        <w:t>a</w:t>
      </w:r>
      <w:r w:rsidRPr="00BF5F6B">
        <w:rPr>
          <w:rFonts w:asciiTheme="minorHAnsi" w:hAnsiTheme="minorHAnsi" w:cstheme="minorHAnsi"/>
          <w:b w:val="0"/>
          <w:lang w:val="es-CO" w:eastAsia="pt-BR"/>
        </w:rPr>
        <w:t xml:space="preserve">s </w:t>
      </w:r>
      <w:r w:rsidR="00004063">
        <w:rPr>
          <w:rFonts w:asciiTheme="minorHAnsi" w:hAnsiTheme="minorHAnsi" w:cstheme="minorHAnsi"/>
          <w:b w:val="0"/>
          <w:lang w:val="es-CO" w:eastAsia="pt-BR"/>
        </w:rPr>
        <w:t>partes</w:t>
      </w:r>
      <w:r w:rsidRPr="00BF5F6B">
        <w:rPr>
          <w:rFonts w:asciiTheme="minorHAnsi" w:hAnsiTheme="minorHAnsi" w:cstheme="minorHAnsi"/>
          <w:b w:val="0"/>
          <w:lang w:val="es-CO" w:eastAsia="pt-BR"/>
        </w:rPr>
        <w:t xml:space="preserve"> se comprometen a adoptar las prácticas anticorrupción previstas tanto en la legislación brasileña, en particular en la Ley Federal brasileña 12.846/2013 (Ley Anticorrupción), como en la legislación de</w:t>
      </w:r>
      <w:r w:rsidR="00202690" w:rsidRPr="00BF5F6B">
        <w:rPr>
          <w:rFonts w:asciiTheme="minorHAnsi" w:hAnsiTheme="minorHAnsi" w:cstheme="minorHAnsi"/>
          <w:b w:val="0"/>
          <w:lang w:val="es-CO" w:eastAsia="pt-BR"/>
        </w:rPr>
        <w:t xml:space="preserve"> </w:t>
      </w:r>
      <w:r w:rsidRPr="00BF5F6B">
        <w:rPr>
          <w:rFonts w:asciiTheme="minorHAnsi" w:hAnsiTheme="minorHAnsi" w:cstheme="minorHAnsi"/>
          <w:b w:val="0"/>
          <w:lang w:val="es-CO" w:eastAsia="pt-BR"/>
        </w:rPr>
        <w:t>l</w:t>
      </w:r>
      <w:r w:rsidR="00202690" w:rsidRPr="00BF5F6B">
        <w:rPr>
          <w:rFonts w:asciiTheme="minorHAnsi" w:hAnsiTheme="minorHAnsi" w:cstheme="minorHAnsi"/>
          <w:b w:val="0"/>
          <w:lang w:val="es-CO" w:eastAsia="pt-BR"/>
        </w:rPr>
        <w:t>a</w:t>
      </w:r>
      <w:r w:rsidRPr="00BF5F6B">
        <w:rPr>
          <w:rFonts w:asciiTheme="minorHAnsi" w:hAnsiTheme="minorHAnsi" w:cstheme="minorHAnsi"/>
          <w:b w:val="0"/>
          <w:lang w:val="es-CO" w:eastAsia="pt-BR"/>
        </w:rPr>
        <w:t xml:space="preserve"> </w:t>
      </w:r>
      <w:r w:rsidR="00004063">
        <w:rPr>
          <w:rFonts w:asciiTheme="minorHAnsi" w:hAnsiTheme="minorHAnsi" w:cstheme="minorHAnsi"/>
          <w:b w:val="0"/>
          <w:lang w:val="es-CO" w:eastAsia="pt-BR"/>
        </w:rPr>
        <w:t>parte</w:t>
      </w:r>
      <w:r w:rsidRPr="00BF5F6B">
        <w:rPr>
          <w:rFonts w:asciiTheme="minorHAnsi" w:hAnsiTheme="minorHAnsi" w:cstheme="minorHAnsi"/>
          <w:b w:val="0"/>
          <w:lang w:val="es-CO" w:eastAsia="pt-BR"/>
        </w:rPr>
        <w:t xml:space="preserve"> extranjer</w:t>
      </w:r>
      <w:r w:rsidR="00202690" w:rsidRPr="00BF5F6B">
        <w:rPr>
          <w:rFonts w:asciiTheme="minorHAnsi" w:hAnsiTheme="minorHAnsi" w:cstheme="minorHAnsi"/>
          <w:b w:val="0"/>
          <w:lang w:val="es-CO" w:eastAsia="pt-BR"/>
        </w:rPr>
        <w:t>a</w:t>
      </w:r>
      <w:r w:rsidRPr="00BF5F6B">
        <w:rPr>
          <w:rFonts w:asciiTheme="minorHAnsi" w:hAnsiTheme="minorHAnsi" w:cstheme="minorHAnsi"/>
          <w:b w:val="0"/>
          <w:lang w:val="es-CO" w:eastAsia="pt-BR"/>
        </w:rPr>
        <w:t>.</w:t>
      </w:r>
    </w:p>
    <w:p w14:paraId="10BD3D85" w14:textId="13E4C9CA" w:rsidR="00243E35" w:rsidRPr="00BF5F6B" w:rsidRDefault="00243E35" w:rsidP="00BB30B6">
      <w:pPr>
        <w:pStyle w:val="Ttulo2"/>
        <w:keepNext/>
        <w:keepLines/>
        <w:numPr>
          <w:ilvl w:val="1"/>
          <w:numId w:val="1"/>
        </w:numPr>
        <w:tabs>
          <w:tab w:val="left" w:pos="284"/>
          <w:tab w:val="left" w:pos="426"/>
        </w:tabs>
        <w:spacing w:before="6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La publicidad resultante de los actos, programas, obras, servicios y campañas derivados de</w:t>
      </w:r>
      <w:r w:rsidR="00712983" w:rsidRPr="00BF5F6B">
        <w:rPr>
          <w:rFonts w:asciiTheme="minorHAnsi" w:hAnsiTheme="minorHAnsi" w:cstheme="minorHAnsi"/>
          <w:b w:val="0"/>
          <w:lang w:val="es-CO" w:eastAsia="pt-BR"/>
        </w:rPr>
        <w:t>l</w:t>
      </w:r>
      <w:r w:rsidRPr="00BF5F6B">
        <w:rPr>
          <w:rFonts w:asciiTheme="minorHAnsi" w:hAnsiTheme="minorHAnsi" w:cstheme="minorHAnsi"/>
          <w:b w:val="0"/>
          <w:lang w:val="es-CO" w:eastAsia="pt-BR"/>
        </w:rPr>
        <w:t xml:space="preserve"> presente AC</w:t>
      </w:r>
      <w:r w:rsidR="00712983" w:rsidRPr="00BF5F6B">
        <w:rPr>
          <w:rFonts w:asciiTheme="minorHAnsi" w:hAnsiTheme="minorHAnsi" w:cstheme="minorHAnsi"/>
          <w:b w:val="0"/>
          <w:lang w:val="es-CO" w:eastAsia="pt-BR"/>
        </w:rPr>
        <w:t>I</w:t>
      </w:r>
      <w:r w:rsidRPr="00BF5F6B">
        <w:rPr>
          <w:rFonts w:asciiTheme="minorHAnsi" w:hAnsiTheme="minorHAnsi" w:cstheme="minorHAnsi"/>
          <w:b w:val="0"/>
          <w:lang w:val="es-CO" w:eastAsia="pt-BR"/>
        </w:rPr>
        <w:t xml:space="preserve"> deberá tener carácter educativo, académico, informativo o de orientación social, </w:t>
      </w:r>
      <w:r w:rsidR="00712983" w:rsidRPr="00BF5F6B">
        <w:rPr>
          <w:rFonts w:asciiTheme="minorHAnsi" w:hAnsiTheme="minorHAnsi" w:cstheme="minorHAnsi"/>
          <w:b w:val="0"/>
          <w:lang w:val="es-CO" w:eastAsia="pt-BR"/>
        </w:rPr>
        <w:t xml:space="preserve">y </w:t>
      </w:r>
      <w:r w:rsidRPr="00BF5F6B">
        <w:rPr>
          <w:rFonts w:asciiTheme="minorHAnsi" w:hAnsiTheme="minorHAnsi" w:cstheme="minorHAnsi"/>
          <w:b w:val="0"/>
          <w:lang w:val="es-CO" w:eastAsia="pt-BR"/>
        </w:rPr>
        <w:t xml:space="preserve">no </w:t>
      </w:r>
      <w:r w:rsidR="00712983" w:rsidRPr="00BF5F6B">
        <w:rPr>
          <w:rFonts w:asciiTheme="minorHAnsi" w:hAnsiTheme="minorHAnsi" w:cstheme="minorHAnsi"/>
          <w:b w:val="0"/>
          <w:lang w:val="es-CO" w:eastAsia="pt-BR"/>
        </w:rPr>
        <w:t>podrá</w:t>
      </w:r>
      <w:r w:rsidRPr="00BF5F6B">
        <w:rPr>
          <w:rFonts w:asciiTheme="minorHAnsi" w:hAnsiTheme="minorHAnsi" w:cstheme="minorHAnsi"/>
          <w:b w:val="0"/>
          <w:lang w:val="es-CO" w:eastAsia="pt-BR"/>
        </w:rPr>
        <w:t xml:space="preserve"> incluir nombres, símbolos o imágenes que caractericen la promoción personal de autoridades o </w:t>
      </w:r>
      <w:r w:rsidR="00C360BB" w:rsidRPr="00BF5F6B">
        <w:rPr>
          <w:rFonts w:asciiTheme="minorHAnsi" w:hAnsiTheme="minorHAnsi" w:cstheme="minorHAnsi"/>
          <w:b w:val="0"/>
          <w:lang w:val="es-CO" w:eastAsia="pt-BR"/>
        </w:rPr>
        <w:t>funcionarios</w:t>
      </w:r>
      <w:r w:rsidRPr="00BF5F6B">
        <w:rPr>
          <w:rFonts w:asciiTheme="minorHAnsi" w:hAnsiTheme="minorHAnsi" w:cstheme="minorHAnsi"/>
          <w:b w:val="0"/>
          <w:lang w:val="es-CO" w:eastAsia="pt-BR"/>
        </w:rPr>
        <w:t xml:space="preserve"> públicos.</w:t>
      </w:r>
    </w:p>
    <w:p w14:paraId="7BA1EE43" w14:textId="77777777" w:rsidR="00D11AF5" w:rsidRPr="00BF5F6B" w:rsidRDefault="00D11AF5" w:rsidP="00D11AF5">
      <w:pPr>
        <w:pStyle w:val="Ttulo2"/>
        <w:keepLines/>
        <w:numPr>
          <w:ilvl w:val="1"/>
          <w:numId w:val="1"/>
        </w:numPr>
        <w:tabs>
          <w:tab w:val="left" w:pos="284"/>
          <w:tab w:val="left" w:pos="426"/>
        </w:tabs>
        <w:spacing w:before="6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 xml:space="preserve">Las </w:t>
      </w:r>
      <w:r>
        <w:rPr>
          <w:rFonts w:asciiTheme="minorHAnsi" w:hAnsiTheme="minorHAnsi" w:cstheme="minorHAnsi"/>
          <w:b w:val="0"/>
          <w:lang w:val="es-CO" w:eastAsia="pt-BR"/>
        </w:rPr>
        <w:t>partes</w:t>
      </w:r>
      <w:r w:rsidRPr="00BF5F6B">
        <w:rPr>
          <w:rFonts w:asciiTheme="minorHAnsi" w:hAnsiTheme="minorHAnsi" w:cstheme="minorHAnsi"/>
          <w:b w:val="0"/>
          <w:lang w:val="es-CO" w:eastAsia="pt-BR"/>
        </w:rPr>
        <w:t xml:space="preserve"> declaran que tomarán todas las medidas necesarias para garantizar que sus asesores, consejeros, directores, coordinadores, funcionarios, empleados y cualquier persona que actúe en su nombre, incluidos agentes y subcontratistas, cumplan todas las leyes aplicables y sigan las políticas, directrices y procedimientos relativos a la lucha contra la corrupción, el soborno, el fraude y el blanqueo de dinero, con el fin de evitar cualquier actividad fraudulenta por su parte o por parte de cualquier parte vinculada, incluido el ofrecer o prometer, directa o indirectamente, cualquier valor monetario, regalo, préstamo, servicio, información confidencial o cualquier objeto de valor a:</w:t>
      </w:r>
    </w:p>
    <w:p w14:paraId="2E807D47" w14:textId="198A2FAC" w:rsidR="00243E35" w:rsidRPr="00BF5F6B" w:rsidRDefault="00243E35" w:rsidP="00EC46F4">
      <w:pPr>
        <w:pStyle w:val="Ttulo2"/>
        <w:keepLines/>
        <w:numPr>
          <w:ilvl w:val="2"/>
          <w:numId w:val="9"/>
        </w:numPr>
        <w:spacing w:before="100" w:line="24" w:lineRule="atLeast"/>
        <w:ind w:left="425" w:hanging="284"/>
        <w:jc w:val="both"/>
        <w:rPr>
          <w:rStyle w:val="normaltextrun"/>
          <w:rFonts w:asciiTheme="minorHAnsi" w:hAnsiTheme="minorHAnsi" w:cstheme="minorHAnsi"/>
          <w:b w:val="0"/>
        </w:rPr>
      </w:pPr>
      <w:r w:rsidRPr="00BF5F6B">
        <w:rPr>
          <w:rStyle w:val="normaltextrun"/>
          <w:rFonts w:asciiTheme="minorHAnsi" w:hAnsiTheme="minorHAnsi" w:cstheme="minorHAnsi"/>
          <w:b w:val="0"/>
        </w:rPr>
        <w:t xml:space="preserve">Cualquier funcionario </w:t>
      </w:r>
      <w:proofErr w:type="gramStart"/>
      <w:r w:rsidRPr="00BF5F6B">
        <w:rPr>
          <w:rStyle w:val="normaltextrun"/>
          <w:rFonts w:asciiTheme="minorHAnsi" w:hAnsiTheme="minorHAnsi" w:cstheme="minorHAnsi"/>
          <w:b w:val="0"/>
        </w:rPr>
        <w:t>del</w:t>
      </w:r>
      <w:proofErr w:type="gramEnd"/>
      <w:r w:rsidRPr="00BF5F6B">
        <w:rPr>
          <w:rStyle w:val="normaltextrun"/>
          <w:rFonts w:asciiTheme="minorHAnsi" w:hAnsiTheme="minorHAnsi" w:cstheme="minorHAnsi"/>
          <w:b w:val="0"/>
        </w:rPr>
        <w:t xml:space="preserve"> gobierno (o agente, </w:t>
      </w:r>
      <w:r w:rsidR="009D7CFD" w:rsidRPr="00BF5F6B">
        <w:rPr>
          <w:rStyle w:val="normaltextrun"/>
          <w:rFonts w:asciiTheme="minorHAnsi" w:hAnsiTheme="minorHAnsi" w:cstheme="minorHAnsi"/>
          <w:b w:val="0"/>
        </w:rPr>
        <w:t>funcionario</w:t>
      </w:r>
      <w:r w:rsidRPr="00BF5F6B">
        <w:rPr>
          <w:rStyle w:val="normaltextrun"/>
          <w:rFonts w:asciiTheme="minorHAnsi" w:hAnsiTheme="minorHAnsi" w:cstheme="minorHAnsi"/>
          <w:b w:val="0"/>
        </w:rPr>
        <w:t xml:space="preserve"> o miembro de su familia);</w:t>
      </w:r>
    </w:p>
    <w:p w14:paraId="1252D866" w14:textId="60632EE5" w:rsidR="00243E35" w:rsidRPr="00BF5F6B" w:rsidRDefault="00243E35" w:rsidP="00EC46F4">
      <w:pPr>
        <w:pStyle w:val="Ttulo2"/>
        <w:keepLines/>
        <w:numPr>
          <w:ilvl w:val="2"/>
          <w:numId w:val="9"/>
        </w:numPr>
        <w:spacing w:before="100" w:line="24" w:lineRule="atLeast"/>
        <w:ind w:left="425" w:hanging="284"/>
        <w:jc w:val="both"/>
        <w:rPr>
          <w:rStyle w:val="normaltextrun"/>
          <w:rFonts w:asciiTheme="minorHAnsi" w:hAnsiTheme="minorHAnsi" w:cstheme="minorHAnsi"/>
          <w:b w:val="0"/>
        </w:rPr>
      </w:pPr>
      <w:r w:rsidRPr="00BF5F6B">
        <w:rPr>
          <w:rStyle w:val="normaltextrun"/>
          <w:rFonts w:asciiTheme="minorHAnsi" w:hAnsiTheme="minorHAnsi" w:cstheme="minorHAnsi"/>
          <w:b w:val="0"/>
        </w:rPr>
        <w:t xml:space="preserve">Cualquier partido político (incluido un funcionario o persona que ocupe un cargo en </w:t>
      </w:r>
      <w:proofErr w:type="gramStart"/>
      <w:r w:rsidRPr="00BF5F6B">
        <w:rPr>
          <w:rStyle w:val="normaltextrun"/>
          <w:rFonts w:asciiTheme="minorHAnsi" w:hAnsiTheme="minorHAnsi" w:cstheme="minorHAnsi"/>
          <w:b w:val="0"/>
        </w:rPr>
        <w:t>el</w:t>
      </w:r>
      <w:proofErr w:type="gramEnd"/>
      <w:r w:rsidRPr="00BF5F6B">
        <w:rPr>
          <w:rStyle w:val="normaltextrun"/>
          <w:rFonts w:asciiTheme="minorHAnsi" w:hAnsiTheme="minorHAnsi" w:cstheme="minorHAnsi"/>
          <w:b w:val="0"/>
        </w:rPr>
        <w:t xml:space="preserve"> partido político) o candidato a un cargo político;</w:t>
      </w:r>
    </w:p>
    <w:p w14:paraId="0F447F19" w14:textId="7CA88FFB" w:rsidR="00243E35" w:rsidRDefault="00243E35" w:rsidP="00EC46F4">
      <w:pPr>
        <w:pStyle w:val="Ttulo2"/>
        <w:keepLines/>
        <w:numPr>
          <w:ilvl w:val="2"/>
          <w:numId w:val="9"/>
        </w:numPr>
        <w:spacing w:before="100" w:line="24" w:lineRule="atLeast"/>
        <w:ind w:left="425" w:hanging="284"/>
        <w:jc w:val="both"/>
        <w:rPr>
          <w:rStyle w:val="normaltextrun"/>
          <w:rFonts w:asciiTheme="minorHAnsi" w:hAnsiTheme="minorHAnsi" w:cstheme="minorHAnsi"/>
          <w:b w:val="0"/>
        </w:rPr>
      </w:pPr>
      <w:r w:rsidRPr="00BF5F6B">
        <w:rPr>
          <w:rStyle w:val="normaltextrun"/>
          <w:rFonts w:asciiTheme="minorHAnsi" w:hAnsiTheme="minorHAnsi" w:cstheme="minorHAnsi"/>
          <w:b w:val="0"/>
        </w:rPr>
        <w:t xml:space="preserve">Cualquier persona que tenga conocimiento de cualquier propuesta o intento de soborno ofrecido a cualquier agente mencionado en los subapartados anteriores que utilice </w:t>
      </w:r>
      <w:proofErr w:type="gramStart"/>
      <w:r w:rsidRPr="00BF5F6B">
        <w:rPr>
          <w:rStyle w:val="normaltextrun"/>
          <w:rFonts w:asciiTheme="minorHAnsi" w:hAnsiTheme="minorHAnsi" w:cstheme="minorHAnsi"/>
          <w:b w:val="0"/>
        </w:rPr>
        <w:t>la</w:t>
      </w:r>
      <w:proofErr w:type="gramEnd"/>
      <w:r w:rsidRPr="00BF5F6B">
        <w:rPr>
          <w:rStyle w:val="normaltextrun"/>
          <w:rFonts w:asciiTheme="minorHAnsi" w:hAnsiTheme="minorHAnsi" w:cstheme="minorHAnsi"/>
          <w:b w:val="0"/>
        </w:rPr>
        <w:t xml:space="preserve"> información con el fin de obtener financiación, dirigir negocios a cualquier persona o entidad, o tratar de obtener cualquier otra ventaja indebida. </w:t>
      </w:r>
    </w:p>
    <w:p w14:paraId="0CE4DC8B" w14:textId="77777777" w:rsidR="00D11AF5" w:rsidRPr="005303C3" w:rsidRDefault="00D11AF5" w:rsidP="00D11AF5">
      <w:pPr>
        <w:pStyle w:val="Ttulo2"/>
        <w:keepLines/>
        <w:numPr>
          <w:ilvl w:val="1"/>
          <w:numId w:val="1"/>
        </w:numPr>
        <w:tabs>
          <w:tab w:val="left" w:pos="284"/>
          <w:tab w:val="left" w:pos="426"/>
        </w:tabs>
        <w:spacing w:before="60" w:line="24" w:lineRule="atLeast"/>
        <w:ind w:left="0" w:firstLine="0"/>
        <w:jc w:val="both"/>
        <w:rPr>
          <w:lang w:val="es-CO" w:eastAsia="pt-BR"/>
        </w:rPr>
      </w:pPr>
      <w:r w:rsidRPr="005303C3">
        <w:rPr>
          <w:rFonts w:asciiTheme="minorHAnsi" w:hAnsiTheme="minorHAnsi" w:cstheme="minorHAnsi"/>
          <w:b w:val="0"/>
          <w:lang w:val="es-CO" w:eastAsia="pt-BR"/>
        </w:rPr>
        <w:t>La parte notificará inmediatamente a la otra, por escrito, de cualquier sospecha o violación de las disposiciones de las leyes anticorrupción o de las disposiciones de esta cláusula, o de cualquier sospecha de participación en prácticas de soborno o corrupción</w:t>
      </w:r>
      <w:r>
        <w:rPr>
          <w:rFonts w:asciiTheme="minorHAnsi" w:hAnsiTheme="minorHAnsi" w:cstheme="minorHAnsi"/>
          <w:b w:val="0"/>
          <w:lang w:val="es-CO" w:eastAsia="pt-BR"/>
        </w:rPr>
        <w:t>.</w:t>
      </w:r>
    </w:p>
    <w:p w14:paraId="51CCA4D8" w14:textId="0ED175B5" w:rsidR="00243E35" w:rsidRPr="00BF5F6B" w:rsidRDefault="00243E35" w:rsidP="00A51C21">
      <w:pPr>
        <w:pStyle w:val="Ttulo1"/>
        <w:keepNext/>
        <w:keepLines/>
        <w:numPr>
          <w:ilvl w:val="0"/>
          <w:numId w:val="0"/>
        </w:numPr>
        <w:spacing w:before="180" w:line="288" w:lineRule="auto"/>
        <w:rPr>
          <w:rFonts w:asciiTheme="minorHAnsi" w:hAnsiTheme="minorHAnsi" w:cstheme="minorHAnsi"/>
          <w:spacing w:val="-3"/>
          <w:lang w:val="es-CO"/>
        </w:rPr>
      </w:pPr>
      <w:r w:rsidRPr="00BF5F6B">
        <w:rPr>
          <w:rFonts w:asciiTheme="minorHAnsi" w:hAnsiTheme="minorHAnsi" w:cstheme="minorHAnsi"/>
          <w:spacing w:val="-3"/>
          <w:lang w:val="es-CO"/>
        </w:rPr>
        <w:t>CLÁUSULA DECIMOTERCERA - LEGISLACIÓN CONTRA EL NEPOTISMO</w:t>
      </w:r>
    </w:p>
    <w:p w14:paraId="4C30716F" w14:textId="77777777" w:rsidR="00A51C21" w:rsidRPr="00BF5F6B" w:rsidRDefault="00A51C21" w:rsidP="00A51C21">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val="es-CO"/>
        </w:rPr>
      </w:pPr>
    </w:p>
    <w:p w14:paraId="5A831B4B" w14:textId="201AC0BA" w:rsidR="00243E35" w:rsidRPr="00BF5F6B" w:rsidRDefault="00243E35" w:rsidP="00F76142">
      <w:pPr>
        <w:pStyle w:val="Ttulo2"/>
        <w:keepLines/>
        <w:numPr>
          <w:ilvl w:val="1"/>
          <w:numId w:val="1"/>
        </w:numPr>
        <w:tabs>
          <w:tab w:val="left" w:pos="284"/>
          <w:tab w:val="left" w:pos="426"/>
        </w:tabs>
        <w:spacing w:before="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L</w:t>
      </w:r>
      <w:r w:rsidR="00E7180F" w:rsidRPr="00BF5F6B">
        <w:rPr>
          <w:rFonts w:asciiTheme="minorHAnsi" w:hAnsiTheme="minorHAnsi" w:cstheme="minorHAnsi"/>
          <w:b w:val="0"/>
          <w:lang w:val="es-CO" w:eastAsia="pt-BR"/>
        </w:rPr>
        <w:t>as</w:t>
      </w:r>
      <w:r w:rsidRPr="00BF5F6B">
        <w:rPr>
          <w:rFonts w:asciiTheme="minorHAnsi" w:hAnsiTheme="minorHAnsi" w:cstheme="minorHAnsi"/>
          <w:b w:val="0"/>
          <w:lang w:val="es-CO" w:eastAsia="pt-BR"/>
        </w:rPr>
        <w:t xml:space="preserve"> </w:t>
      </w:r>
      <w:r w:rsidR="00004063">
        <w:rPr>
          <w:rFonts w:asciiTheme="minorHAnsi" w:hAnsiTheme="minorHAnsi" w:cstheme="minorHAnsi"/>
          <w:b w:val="0"/>
          <w:lang w:val="es-CO" w:eastAsia="pt-BR"/>
        </w:rPr>
        <w:t>partes</w:t>
      </w:r>
      <w:r w:rsidRPr="00BF5F6B">
        <w:rPr>
          <w:rFonts w:asciiTheme="minorHAnsi" w:hAnsiTheme="minorHAnsi" w:cstheme="minorHAnsi"/>
          <w:b w:val="0"/>
          <w:lang w:val="es-CO" w:eastAsia="pt-BR"/>
        </w:rPr>
        <w:t xml:space="preserve"> se comprometen a adoptar las prácticas anti-nepotismo previstas tanto en la legislación brasileña, en particular el Decreto 7.203/2010, como en la legislación del PARTICIPANTE extranjero.</w:t>
      </w:r>
    </w:p>
    <w:p w14:paraId="1BD03A82" w14:textId="35D168D7" w:rsidR="00243E35" w:rsidRPr="00BF5F6B" w:rsidRDefault="00243E35" w:rsidP="00BB30B6">
      <w:pPr>
        <w:pStyle w:val="Ttulo2"/>
        <w:keepLines/>
        <w:numPr>
          <w:ilvl w:val="1"/>
          <w:numId w:val="1"/>
        </w:numPr>
        <w:tabs>
          <w:tab w:val="left" w:pos="284"/>
          <w:tab w:val="left" w:pos="426"/>
        </w:tabs>
        <w:spacing w:before="6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L</w:t>
      </w:r>
      <w:r w:rsidR="00004063">
        <w:rPr>
          <w:rFonts w:asciiTheme="minorHAnsi" w:hAnsiTheme="minorHAnsi" w:cstheme="minorHAnsi"/>
          <w:b w:val="0"/>
          <w:lang w:val="es-CO" w:eastAsia="pt-BR"/>
        </w:rPr>
        <w:t>as</w:t>
      </w:r>
      <w:r w:rsidRPr="00BF5F6B">
        <w:rPr>
          <w:rFonts w:asciiTheme="minorHAnsi" w:hAnsiTheme="minorHAnsi" w:cstheme="minorHAnsi"/>
          <w:b w:val="0"/>
          <w:lang w:val="es-CO" w:eastAsia="pt-BR"/>
        </w:rPr>
        <w:t xml:space="preserve"> </w:t>
      </w:r>
      <w:r w:rsidR="00004063">
        <w:rPr>
          <w:rFonts w:asciiTheme="minorHAnsi" w:hAnsiTheme="minorHAnsi" w:cstheme="minorHAnsi"/>
          <w:b w:val="0"/>
          <w:lang w:val="es-CO" w:eastAsia="pt-BR"/>
        </w:rPr>
        <w:t>partes</w:t>
      </w:r>
      <w:r w:rsidRPr="00BF5F6B">
        <w:rPr>
          <w:rFonts w:asciiTheme="minorHAnsi" w:hAnsiTheme="minorHAnsi" w:cstheme="minorHAnsi"/>
          <w:b w:val="0"/>
          <w:lang w:val="es-CO" w:eastAsia="pt-BR"/>
        </w:rPr>
        <w:t xml:space="preserve"> acuerdan que queda prohibida la contratación directa o indirecta de familiares de Agentes Públicos que desempeñen cargos por comisión o rol de confianza, involucrados en la ejecución del objeto de est</w:t>
      </w:r>
      <w:r w:rsidR="00084F2B" w:rsidRPr="00BF5F6B">
        <w:rPr>
          <w:rFonts w:asciiTheme="minorHAnsi" w:hAnsiTheme="minorHAnsi" w:cstheme="minorHAnsi"/>
          <w:b w:val="0"/>
          <w:lang w:val="es-CO" w:eastAsia="pt-BR"/>
        </w:rPr>
        <w:t>e</w:t>
      </w:r>
      <w:r w:rsidRPr="00BF5F6B">
        <w:rPr>
          <w:rFonts w:asciiTheme="minorHAnsi" w:hAnsiTheme="minorHAnsi" w:cstheme="minorHAnsi"/>
          <w:b w:val="0"/>
          <w:lang w:val="es-CO" w:eastAsia="pt-BR"/>
        </w:rPr>
        <w:t xml:space="preserve"> ACI. La relación de parentesco comprende al cónyuge, pareja o pariente en línea directa o colateral, por consanguinidad o afinidad, hasta el tercer grado.</w:t>
      </w:r>
    </w:p>
    <w:p w14:paraId="1D8C65DB" w14:textId="010C1651" w:rsidR="006F59C8" w:rsidRPr="00BF5F6B" w:rsidRDefault="00A44E7F" w:rsidP="00A51C21">
      <w:pPr>
        <w:pStyle w:val="Ttulo1"/>
        <w:keepNext/>
        <w:keepLines/>
        <w:numPr>
          <w:ilvl w:val="0"/>
          <w:numId w:val="0"/>
        </w:numPr>
        <w:spacing w:before="180" w:line="288" w:lineRule="auto"/>
        <w:rPr>
          <w:rFonts w:asciiTheme="minorHAnsi" w:hAnsiTheme="minorHAnsi" w:cstheme="minorHAnsi"/>
          <w:lang w:val="es-CO" w:eastAsia="pt-BR"/>
        </w:rPr>
      </w:pPr>
      <w:bookmarkStart w:id="2" w:name="_Toc43231955"/>
      <w:r w:rsidRPr="00BF5F6B">
        <w:rPr>
          <w:rFonts w:asciiTheme="minorHAnsi" w:hAnsiTheme="minorHAnsi" w:cstheme="minorHAnsi"/>
          <w:spacing w:val="-3"/>
          <w:lang w:val="es-CO"/>
        </w:rPr>
        <w:t>CLÁUSULA DECIMOCUARTA - LEGISLACIÓN DE EQUIDAD Y ANTIDISCRIMINACIÓN</w:t>
      </w:r>
    </w:p>
    <w:p w14:paraId="350DA7C6" w14:textId="77777777" w:rsidR="00A51C21" w:rsidRPr="00BF5F6B" w:rsidRDefault="00A51C21" w:rsidP="00A51C21">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val="es-CO"/>
        </w:rPr>
      </w:pPr>
    </w:p>
    <w:p w14:paraId="38B68B50" w14:textId="31E59CB6" w:rsidR="00243E35" w:rsidRPr="00BF5F6B" w:rsidRDefault="00243E35" w:rsidP="00F76142">
      <w:pPr>
        <w:pStyle w:val="Ttulo2"/>
        <w:keepLines/>
        <w:numPr>
          <w:ilvl w:val="1"/>
          <w:numId w:val="1"/>
        </w:numPr>
        <w:tabs>
          <w:tab w:val="left" w:pos="284"/>
          <w:tab w:val="left" w:pos="426"/>
        </w:tabs>
        <w:spacing w:before="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L</w:t>
      </w:r>
      <w:r w:rsidR="00004063">
        <w:rPr>
          <w:rFonts w:asciiTheme="minorHAnsi" w:hAnsiTheme="minorHAnsi" w:cstheme="minorHAnsi"/>
          <w:b w:val="0"/>
          <w:lang w:val="es-CO" w:eastAsia="pt-BR"/>
        </w:rPr>
        <w:t>as</w:t>
      </w:r>
      <w:r w:rsidRPr="00BF5F6B">
        <w:rPr>
          <w:rFonts w:asciiTheme="minorHAnsi" w:hAnsiTheme="minorHAnsi" w:cstheme="minorHAnsi"/>
          <w:b w:val="0"/>
          <w:lang w:val="es-CO" w:eastAsia="pt-BR"/>
        </w:rPr>
        <w:t xml:space="preserve"> </w:t>
      </w:r>
      <w:r w:rsidR="00004063">
        <w:rPr>
          <w:rFonts w:asciiTheme="minorHAnsi" w:hAnsiTheme="minorHAnsi" w:cstheme="minorHAnsi"/>
          <w:b w:val="0"/>
          <w:lang w:val="es-CO" w:eastAsia="pt-BR"/>
        </w:rPr>
        <w:t>partes</w:t>
      </w:r>
      <w:r w:rsidRPr="00BF5F6B">
        <w:rPr>
          <w:rFonts w:asciiTheme="minorHAnsi" w:hAnsiTheme="minorHAnsi" w:cstheme="minorHAnsi"/>
          <w:b w:val="0"/>
          <w:lang w:val="es-CO" w:eastAsia="pt-BR"/>
        </w:rPr>
        <w:t xml:space="preserve"> se comprometen a adoptar prácticas antidiscriminatorias y antirracistas, previstas tanto en la legislación brasileña, en particular la Ley nº 7.716/1989, como en la legislación de</w:t>
      </w:r>
      <w:r w:rsidR="00065412" w:rsidRPr="00BF5F6B">
        <w:rPr>
          <w:rFonts w:asciiTheme="minorHAnsi" w:hAnsiTheme="minorHAnsi" w:cstheme="minorHAnsi"/>
          <w:b w:val="0"/>
          <w:lang w:val="es-CO" w:eastAsia="pt-BR"/>
        </w:rPr>
        <w:t xml:space="preserve"> </w:t>
      </w:r>
      <w:r w:rsidRPr="00BF5F6B">
        <w:rPr>
          <w:rFonts w:asciiTheme="minorHAnsi" w:hAnsiTheme="minorHAnsi" w:cstheme="minorHAnsi"/>
          <w:b w:val="0"/>
          <w:lang w:val="es-CO" w:eastAsia="pt-BR"/>
        </w:rPr>
        <w:t>l</w:t>
      </w:r>
      <w:r w:rsidR="00065412" w:rsidRPr="00BF5F6B">
        <w:rPr>
          <w:rFonts w:asciiTheme="minorHAnsi" w:hAnsiTheme="minorHAnsi" w:cstheme="minorHAnsi"/>
          <w:b w:val="0"/>
          <w:lang w:val="es-CO" w:eastAsia="pt-BR"/>
        </w:rPr>
        <w:t>a</w:t>
      </w:r>
      <w:r w:rsidRPr="00BF5F6B">
        <w:rPr>
          <w:rFonts w:asciiTheme="minorHAnsi" w:hAnsiTheme="minorHAnsi" w:cstheme="minorHAnsi"/>
          <w:b w:val="0"/>
          <w:lang w:val="es-CO" w:eastAsia="pt-BR"/>
        </w:rPr>
        <w:t xml:space="preserve"> </w:t>
      </w:r>
      <w:r w:rsidR="00004063">
        <w:rPr>
          <w:rFonts w:asciiTheme="minorHAnsi" w:hAnsiTheme="minorHAnsi" w:cstheme="minorHAnsi"/>
          <w:b w:val="0"/>
          <w:lang w:val="es-CO" w:eastAsia="pt-BR"/>
        </w:rPr>
        <w:t>parte</w:t>
      </w:r>
      <w:r w:rsidRPr="00BF5F6B">
        <w:rPr>
          <w:rFonts w:asciiTheme="minorHAnsi" w:hAnsiTheme="minorHAnsi" w:cstheme="minorHAnsi"/>
          <w:b w:val="0"/>
          <w:lang w:val="es-CO" w:eastAsia="pt-BR"/>
        </w:rPr>
        <w:t xml:space="preserve"> extranjer</w:t>
      </w:r>
      <w:r w:rsidR="00065412" w:rsidRPr="00BF5F6B">
        <w:rPr>
          <w:rFonts w:asciiTheme="minorHAnsi" w:hAnsiTheme="minorHAnsi" w:cstheme="minorHAnsi"/>
          <w:b w:val="0"/>
          <w:lang w:val="es-CO" w:eastAsia="pt-BR"/>
        </w:rPr>
        <w:t>a</w:t>
      </w:r>
      <w:r w:rsidRPr="00BF5F6B">
        <w:rPr>
          <w:rFonts w:asciiTheme="minorHAnsi" w:hAnsiTheme="minorHAnsi" w:cstheme="minorHAnsi"/>
          <w:b w:val="0"/>
          <w:lang w:val="es-CO" w:eastAsia="pt-BR"/>
        </w:rPr>
        <w:t>.</w:t>
      </w:r>
    </w:p>
    <w:p w14:paraId="2DE8E322" w14:textId="37010C55" w:rsidR="00D01693" w:rsidRPr="00BF5F6B" w:rsidRDefault="00243E35" w:rsidP="00BB30B6">
      <w:pPr>
        <w:pStyle w:val="Ttulo2"/>
        <w:keepLines/>
        <w:numPr>
          <w:ilvl w:val="1"/>
          <w:numId w:val="1"/>
        </w:numPr>
        <w:tabs>
          <w:tab w:val="left" w:pos="284"/>
          <w:tab w:val="left" w:pos="426"/>
        </w:tabs>
        <w:spacing w:before="6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lastRenderedPageBreak/>
        <w:t>L</w:t>
      </w:r>
      <w:r w:rsidR="00004063">
        <w:rPr>
          <w:rFonts w:asciiTheme="minorHAnsi" w:hAnsiTheme="minorHAnsi" w:cstheme="minorHAnsi"/>
          <w:b w:val="0"/>
          <w:lang w:val="es-CO" w:eastAsia="pt-BR"/>
        </w:rPr>
        <w:t>as</w:t>
      </w:r>
      <w:r w:rsidRPr="00BF5F6B">
        <w:rPr>
          <w:rFonts w:asciiTheme="minorHAnsi" w:hAnsiTheme="minorHAnsi" w:cstheme="minorHAnsi"/>
          <w:b w:val="0"/>
          <w:lang w:val="es-CO" w:eastAsia="pt-BR"/>
        </w:rPr>
        <w:t xml:space="preserve"> </w:t>
      </w:r>
      <w:r w:rsidR="00004063">
        <w:rPr>
          <w:rFonts w:asciiTheme="minorHAnsi" w:hAnsiTheme="minorHAnsi" w:cstheme="minorHAnsi"/>
          <w:b w:val="0"/>
          <w:lang w:val="es-CO" w:eastAsia="pt-BR"/>
        </w:rPr>
        <w:t>partes</w:t>
      </w:r>
      <w:r w:rsidRPr="00BF5F6B">
        <w:rPr>
          <w:rFonts w:asciiTheme="minorHAnsi" w:hAnsiTheme="minorHAnsi" w:cstheme="minorHAnsi"/>
          <w:b w:val="0"/>
          <w:lang w:val="es-CO" w:eastAsia="pt-BR"/>
        </w:rPr>
        <w:t xml:space="preserve"> </w:t>
      </w:r>
      <w:r w:rsidR="00C52D14" w:rsidRPr="00BF5F6B">
        <w:rPr>
          <w:rFonts w:asciiTheme="minorHAnsi" w:hAnsiTheme="minorHAnsi" w:cstheme="minorHAnsi"/>
          <w:b w:val="0"/>
          <w:lang w:val="es-CO" w:eastAsia="pt-BR"/>
        </w:rPr>
        <w:t>tratarán a todas las personas implicadas ahora o en el futuro en este ACI con dignidad y civismo, y no incurrirán en acoso o discriminación contra ningún individuo por motivos de raza, religión, color, sexo, edad, orientación sexual, origen nacional o ascendencia, ideología política, información genética, estado civil, situación parental, identidad y expresión de género, discapacidad o condición de veterano, de conformidad con las disposiciones de este ACI.</w:t>
      </w:r>
    </w:p>
    <w:p w14:paraId="5A5BCA70" w14:textId="49502F23" w:rsidR="006F59C8" w:rsidRPr="00BF5F6B" w:rsidRDefault="006F59C8" w:rsidP="002462D3">
      <w:pPr>
        <w:pStyle w:val="Ttulo1"/>
        <w:keepNext/>
        <w:keepLines/>
        <w:numPr>
          <w:ilvl w:val="0"/>
          <w:numId w:val="0"/>
        </w:numPr>
        <w:spacing w:before="180" w:line="288" w:lineRule="auto"/>
        <w:rPr>
          <w:rFonts w:asciiTheme="minorHAnsi" w:hAnsiTheme="minorHAnsi" w:cstheme="minorHAnsi"/>
        </w:rPr>
      </w:pPr>
      <w:r w:rsidRPr="00BF5F6B">
        <w:rPr>
          <w:rFonts w:asciiTheme="minorHAnsi" w:hAnsiTheme="minorHAnsi" w:cstheme="minorHAnsi"/>
          <w:spacing w:val="-3"/>
          <w:lang w:val="es-CO"/>
        </w:rPr>
        <w:t>CLÁUSULA</w:t>
      </w:r>
      <w:r w:rsidRPr="00BF5F6B">
        <w:rPr>
          <w:rFonts w:asciiTheme="minorHAnsi" w:hAnsiTheme="minorHAnsi" w:cstheme="minorHAnsi"/>
        </w:rPr>
        <w:t> D</w:t>
      </w:r>
      <w:r w:rsidR="00A44E7F" w:rsidRPr="00BF5F6B">
        <w:rPr>
          <w:rFonts w:asciiTheme="minorHAnsi" w:hAnsiTheme="minorHAnsi" w:cstheme="minorHAnsi"/>
        </w:rPr>
        <w:t>E</w:t>
      </w:r>
      <w:r w:rsidRPr="00BF5F6B">
        <w:rPr>
          <w:rFonts w:asciiTheme="minorHAnsi" w:hAnsiTheme="minorHAnsi" w:cstheme="minorHAnsi"/>
        </w:rPr>
        <w:t>CIM</w:t>
      </w:r>
      <w:r w:rsidR="00A44E7F" w:rsidRPr="00BF5F6B">
        <w:rPr>
          <w:rFonts w:asciiTheme="minorHAnsi" w:hAnsiTheme="minorHAnsi" w:cstheme="minorHAnsi"/>
        </w:rPr>
        <w:t>O</w:t>
      </w:r>
      <w:r w:rsidR="005C17E8" w:rsidRPr="00BF5F6B">
        <w:rPr>
          <w:rFonts w:asciiTheme="minorHAnsi" w:hAnsiTheme="minorHAnsi" w:cstheme="minorHAnsi"/>
        </w:rPr>
        <w:t>QUINTA</w:t>
      </w:r>
      <w:r w:rsidRPr="00BF5F6B">
        <w:rPr>
          <w:rFonts w:asciiTheme="minorHAnsi" w:hAnsiTheme="minorHAnsi" w:cstheme="minorHAnsi"/>
        </w:rPr>
        <w:t xml:space="preserve"> – CONTROLE</w:t>
      </w:r>
      <w:r w:rsidR="00B83B4A" w:rsidRPr="00BF5F6B">
        <w:rPr>
          <w:rFonts w:asciiTheme="minorHAnsi" w:hAnsiTheme="minorHAnsi" w:cstheme="minorHAnsi"/>
        </w:rPr>
        <w:t>S</w:t>
      </w:r>
      <w:r w:rsidRPr="00BF5F6B">
        <w:rPr>
          <w:rFonts w:asciiTheme="minorHAnsi" w:hAnsiTheme="minorHAnsi" w:cstheme="minorHAnsi"/>
        </w:rPr>
        <w:t xml:space="preserve"> DE </w:t>
      </w:r>
      <w:r w:rsidR="00A44E7F" w:rsidRPr="00BF5F6B">
        <w:rPr>
          <w:rFonts w:asciiTheme="minorHAnsi" w:hAnsiTheme="minorHAnsi" w:cstheme="minorHAnsi"/>
          <w:spacing w:val="-3"/>
        </w:rPr>
        <w:t>EXPORTACIÓN</w:t>
      </w:r>
    </w:p>
    <w:p w14:paraId="20339AF4" w14:textId="77777777" w:rsidR="002462D3" w:rsidRPr="00BF5F6B" w:rsidRDefault="002462D3" w:rsidP="002462D3">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val="es-CO"/>
        </w:rPr>
      </w:pPr>
    </w:p>
    <w:p w14:paraId="0A0CB22C" w14:textId="29BF6A82" w:rsidR="00954CC7" w:rsidRPr="00BF5F6B" w:rsidRDefault="00954CC7" w:rsidP="00F76142">
      <w:pPr>
        <w:pStyle w:val="Ttulo2"/>
        <w:keepLines/>
        <w:numPr>
          <w:ilvl w:val="1"/>
          <w:numId w:val="1"/>
        </w:numPr>
        <w:tabs>
          <w:tab w:val="left" w:pos="284"/>
          <w:tab w:val="left" w:pos="426"/>
        </w:tabs>
        <w:spacing w:before="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 xml:space="preserve">Las </w:t>
      </w:r>
      <w:r w:rsidR="00004063">
        <w:rPr>
          <w:rFonts w:asciiTheme="minorHAnsi" w:hAnsiTheme="minorHAnsi" w:cstheme="minorHAnsi"/>
          <w:b w:val="0"/>
          <w:lang w:val="es-CO" w:eastAsia="pt-BR"/>
        </w:rPr>
        <w:t>partes</w:t>
      </w:r>
      <w:r w:rsidRPr="00BF5F6B">
        <w:rPr>
          <w:rFonts w:asciiTheme="minorHAnsi" w:hAnsiTheme="minorHAnsi" w:cstheme="minorHAnsi"/>
          <w:b w:val="0"/>
          <w:lang w:val="es-CO" w:eastAsia="pt-BR"/>
        </w:rPr>
        <w:t xml:space="preserve"> se comprometen a cumplir, en la ejecución del presente ACI, la legislación aduanera y los programas de sanciones económicas de ambos países, en particular la Ley brasileña nº 5.025/1966 y la legislación conexa, incluidas las normas sobre control y administración de exportaciones, tráfico internacional de armas y control de activos extranjeros. </w:t>
      </w:r>
    </w:p>
    <w:p w14:paraId="58F57DB0" w14:textId="11C2A0B9" w:rsidR="00EE2504" w:rsidRPr="00BF5F6B" w:rsidRDefault="00A272F2" w:rsidP="00A272F2">
      <w:pPr>
        <w:pStyle w:val="Ttulo2"/>
        <w:keepLines/>
        <w:numPr>
          <w:ilvl w:val="1"/>
          <w:numId w:val="1"/>
        </w:numPr>
        <w:tabs>
          <w:tab w:val="left" w:pos="284"/>
          <w:tab w:val="left" w:pos="426"/>
        </w:tabs>
        <w:spacing w:before="12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 xml:space="preserve">Ninguna de las </w:t>
      </w:r>
      <w:r w:rsidR="00004063">
        <w:rPr>
          <w:rFonts w:asciiTheme="minorHAnsi" w:hAnsiTheme="minorHAnsi" w:cstheme="minorHAnsi"/>
          <w:b w:val="0"/>
          <w:lang w:val="es-CO" w:eastAsia="pt-BR"/>
        </w:rPr>
        <w:t>partes</w:t>
      </w:r>
      <w:r w:rsidRPr="00BF5F6B">
        <w:rPr>
          <w:rFonts w:asciiTheme="minorHAnsi" w:hAnsiTheme="minorHAnsi" w:cstheme="minorHAnsi"/>
          <w:b w:val="0"/>
          <w:lang w:val="es-CO" w:eastAsia="pt-BR"/>
        </w:rPr>
        <w:t xml:space="preserve"> exportará o reexportará bienes originarios del país de la otra </w:t>
      </w:r>
      <w:r w:rsidR="00004063">
        <w:rPr>
          <w:rFonts w:asciiTheme="minorHAnsi" w:hAnsiTheme="minorHAnsi" w:cstheme="minorHAnsi"/>
          <w:b w:val="0"/>
          <w:lang w:val="es-CO" w:eastAsia="pt-BR"/>
        </w:rPr>
        <w:t>parte</w:t>
      </w:r>
      <w:r w:rsidRPr="00BF5F6B">
        <w:rPr>
          <w:rFonts w:asciiTheme="minorHAnsi" w:hAnsiTheme="minorHAnsi" w:cstheme="minorHAnsi"/>
          <w:b w:val="0"/>
          <w:lang w:val="es-CO" w:eastAsia="pt-BR"/>
        </w:rPr>
        <w:t xml:space="preserve">, software, servicios y/o datos técnicos, o su producto directo, y artículos o tecnologías </w:t>
      </w:r>
      <w:proofErr w:type="gramStart"/>
      <w:r w:rsidRPr="00BF5F6B">
        <w:rPr>
          <w:rFonts w:asciiTheme="minorHAnsi" w:hAnsiTheme="minorHAnsi" w:cstheme="minorHAnsi"/>
          <w:b w:val="0"/>
          <w:lang w:val="es-CO" w:eastAsia="pt-BR"/>
        </w:rPr>
        <w:t>controlados</w:t>
      </w:r>
      <w:proofErr w:type="gramEnd"/>
      <w:r w:rsidRPr="00BF5F6B">
        <w:rPr>
          <w:rFonts w:asciiTheme="minorHAnsi" w:hAnsiTheme="minorHAnsi" w:cstheme="minorHAnsi"/>
          <w:b w:val="0"/>
          <w:lang w:val="es-CO" w:eastAsia="pt-BR"/>
        </w:rPr>
        <w:t xml:space="preserve"> sin obtener previamente las licencias de exportación necesarias u otra aprobación gubernamental, como la calificación para exenciones o excepciones de licencia</w:t>
      </w:r>
      <w:r w:rsidR="00EE2504" w:rsidRPr="00BF5F6B">
        <w:rPr>
          <w:rFonts w:asciiTheme="minorHAnsi" w:hAnsiTheme="minorHAnsi" w:cstheme="minorHAnsi"/>
          <w:b w:val="0"/>
          <w:lang w:val="es-CO" w:eastAsia="pt-BR"/>
        </w:rPr>
        <w:t>.</w:t>
      </w:r>
    </w:p>
    <w:p w14:paraId="39D0A896" w14:textId="21C9A742" w:rsidR="009547C8" w:rsidRPr="00BF5F6B" w:rsidRDefault="00304BB4" w:rsidP="002462D3">
      <w:pPr>
        <w:pStyle w:val="Ttulo1"/>
        <w:keepNext/>
        <w:keepLines/>
        <w:numPr>
          <w:ilvl w:val="0"/>
          <w:numId w:val="0"/>
        </w:numPr>
        <w:spacing w:before="180" w:line="288" w:lineRule="auto"/>
        <w:rPr>
          <w:rFonts w:asciiTheme="minorHAnsi" w:hAnsiTheme="minorHAnsi" w:cstheme="minorHAnsi"/>
          <w:spacing w:val="-3"/>
        </w:rPr>
      </w:pPr>
      <w:bookmarkStart w:id="3" w:name="_Toc43231956"/>
      <w:bookmarkEnd w:id="2"/>
      <w:r w:rsidRPr="00BF5F6B">
        <w:rPr>
          <w:rFonts w:asciiTheme="minorHAnsi" w:hAnsiTheme="minorHAnsi" w:cstheme="minorHAnsi"/>
        </w:rPr>
        <w:t xml:space="preserve">CLÁUSULA </w:t>
      </w:r>
      <w:r w:rsidRPr="00BF5F6B">
        <w:rPr>
          <w:rFonts w:asciiTheme="minorHAnsi" w:hAnsiTheme="minorHAnsi" w:cstheme="minorHAnsi"/>
          <w:spacing w:val="-3"/>
          <w:lang w:val="es-CO"/>
        </w:rPr>
        <w:t>DECIMOSEXTA</w:t>
      </w:r>
      <w:r w:rsidRPr="00BF5F6B">
        <w:rPr>
          <w:rFonts w:asciiTheme="minorHAnsi" w:hAnsiTheme="minorHAnsi" w:cstheme="minorHAnsi"/>
        </w:rPr>
        <w:t xml:space="preserve"> - PLAZO Y DURACIÓN</w:t>
      </w:r>
      <w:r w:rsidR="009547C8" w:rsidRPr="00BF5F6B">
        <w:rPr>
          <w:rFonts w:asciiTheme="minorHAnsi" w:hAnsiTheme="minorHAnsi" w:cstheme="minorHAnsi"/>
          <w:spacing w:val="-3"/>
        </w:rPr>
        <w:t xml:space="preserve"> </w:t>
      </w:r>
    </w:p>
    <w:p w14:paraId="16A80AAD" w14:textId="77777777" w:rsidR="002462D3" w:rsidRPr="00BF5F6B" w:rsidRDefault="002462D3" w:rsidP="002462D3">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val="es-CO" w:eastAsia="pt-BR"/>
        </w:rPr>
      </w:pPr>
    </w:p>
    <w:p w14:paraId="1C8F2FB9" w14:textId="175AC4F5" w:rsidR="009547C8" w:rsidRPr="00BF5F6B" w:rsidRDefault="00984CFF" w:rsidP="00F76142">
      <w:pPr>
        <w:pStyle w:val="Ttulo2"/>
        <w:keepLines/>
        <w:numPr>
          <w:ilvl w:val="1"/>
          <w:numId w:val="1"/>
        </w:numPr>
        <w:tabs>
          <w:tab w:val="left" w:pos="284"/>
          <w:tab w:val="left" w:pos="567"/>
        </w:tabs>
        <w:spacing w:before="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 xml:space="preserve">El presente ACI estará en </w:t>
      </w:r>
      <w:r w:rsidRPr="00BF5F6B">
        <w:rPr>
          <w:rFonts w:asciiTheme="minorHAnsi" w:hAnsiTheme="minorHAnsi" w:cstheme="minorHAnsi"/>
          <w:b w:val="0"/>
          <w:spacing w:val="-3"/>
          <w:lang w:val="es-CO"/>
        </w:rPr>
        <w:t>vigor</w:t>
      </w:r>
      <w:r w:rsidRPr="00BF5F6B">
        <w:rPr>
          <w:rFonts w:asciiTheme="minorHAnsi" w:hAnsiTheme="minorHAnsi" w:cstheme="minorHAnsi"/>
          <w:b w:val="0"/>
          <w:lang w:val="es-CO" w:eastAsia="pt-BR"/>
        </w:rPr>
        <w:t xml:space="preserve"> durante un período </w:t>
      </w:r>
      <w:r w:rsidR="00EC5924" w:rsidRPr="00BF5F6B">
        <w:rPr>
          <w:rFonts w:asciiTheme="minorHAnsi" w:hAnsiTheme="minorHAnsi" w:cstheme="minorHAnsi"/>
          <w:b w:val="0"/>
          <w:lang w:val="es-CO" w:eastAsia="pt-BR"/>
        </w:rPr>
        <w:t xml:space="preserve">de </w:t>
      </w:r>
      <w:sdt>
        <w:sdtPr>
          <w:rPr>
            <w:rFonts w:asciiTheme="minorHAnsi" w:hAnsiTheme="minorHAnsi" w:cstheme="minorHAnsi"/>
            <w:b w:val="0"/>
            <w:lang w:val="es-CO" w:eastAsia="pt-BR"/>
          </w:rPr>
          <w:id w:val="545640217"/>
          <w:placeholder>
            <w:docPart w:val="DefaultPlaceholder_-1854013440"/>
          </w:placeholder>
        </w:sdtPr>
        <w:sdtEndPr>
          <w:rPr>
            <w:b/>
            <w:highlight w:val="lightGray"/>
          </w:rPr>
        </w:sdtEndPr>
        <w:sdtContent>
          <w:r w:rsidR="00EC5924" w:rsidRPr="00884946">
            <w:rPr>
              <w:rFonts w:asciiTheme="minorHAnsi" w:hAnsiTheme="minorHAnsi" w:cstheme="minorHAnsi"/>
              <w:highlight w:val="lightGray"/>
              <w:lang w:val="es-CO" w:eastAsia="pt-BR"/>
            </w:rPr>
            <w:t>XX (NÚMERO POR EXTENSIÓN) años/meses</w:t>
          </w:r>
        </w:sdtContent>
      </w:sdt>
      <w:r w:rsidR="00EC5924" w:rsidRPr="00BF5F6B">
        <w:rPr>
          <w:rFonts w:asciiTheme="minorHAnsi" w:hAnsiTheme="minorHAnsi" w:cstheme="minorHAnsi"/>
          <w:b w:val="0"/>
          <w:lang w:val="es-CO" w:eastAsia="pt-BR"/>
        </w:rPr>
        <w:t xml:space="preserve">, a partir de la fecha de </w:t>
      </w:r>
      <w:r w:rsidRPr="00BF5F6B">
        <w:rPr>
          <w:rFonts w:asciiTheme="minorHAnsi" w:hAnsiTheme="minorHAnsi" w:cstheme="minorHAnsi"/>
          <w:b w:val="0"/>
          <w:lang w:val="es-CO" w:eastAsia="pt-BR"/>
        </w:rPr>
        <w:t xml:space="preserve">su firma conjunta por ambas </w:t>
      </w:r>
      <w:r w:rsidR="00004063">
        <w:rPr>
          <w:rFonts w:asciiTheme="minorHAnsi" w:hAnsiTheme="minorHAnsi" w:cstheme="minorHAnsi"/>
          <w:b w:val="0"/>
          <w:lang w:val="es-CO" w:eastAsia="pt-BR"/>
        </w:rPr>
        <w:t>partes</w:t>
      </w:r>
      <w:r w:rsidRPr="00BF5F6B">
        <w:rPr>
          <w:rFonts w:asciiTheme="minorHAnsi" w:hAnsiTheme="minorHAnsi" w:cstheme="minorHAnsi"/>
          <w:b w:val="0"/>
          <w:lang w:val="es-CO" w:eastAsia="pt-BR"/>
        </w:rPr>
        <w:t xml:space="preserve"> (fecha de entrada en vigor), de conformidad con el </w:t>
      </w:r>
      <w:r w:rsidR="003F072A" w:rsidRPr="00BF5F6B">
        <w:rPr>
          <w:rFonts w:asciiTheme="minorHAnsi" w:hAnsiTheme="minorHAnsi" w:cstheme="minorHAnsi"/>
          <w:b w:val="0"/>
          <w:lang w:val="es-CO" w:eastAsia="pt-BR"/>
        </w:rPr>
        <w:t xml:space="preserve">Plan De Trabajo </w:t>
      </w:r>
      <w:r w:rsidRPr="00BF5F6B">
        <w:rPr>
          <w:rFonts w:asciiTheme="minorHAnsi" w:hAnsiTheme="minorHAnsi" w:cstheme="minorHAnsi"/>
          <w:b w:val="0"/>
          <w:lang w:val="es-CO" w:eastAsia="pt-BR"/>
        </w:rPr>
        <w:t>y su respectivo calendario</w:t>
      </w:r>
      <w:r w:rsidR="009547C8" w:rsidRPr="00BF5F6B">
        <w:rPr>
          <w:rFonts w:asciiTheme="minorHAnsi" w:hAnsiTheme="minorHAnsi" w:cstheme="minorHAnsi"/>
          <w:b w:val="0"/>
          <w:lang w:val="es-CO" w:eastAsia="pt-BR"/>
        </w:rPr>
        <w:t xml:space="preserve">. </w:t>
      </w:r>
    </w:p>
    <w:p w14:paraId="02BBA9E6" w14:textId="1AC4A8C8" w:rsidR="003C2D22" w:rsidRPr="00BF5F6B" w:rsidRDefault="003C2D22" w:rsidP="003F072A">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spacing w:val="-3"/>
          <w:lang w:val="es-CO"/>
        </w:rPr>
        <w:t xml:space="preserve">El ACI podrá prorrogarse mediante una solicitud de PRÓRROGA, a la que se deberá </w:t>
      </w:r>
      <w:r w:rsidRPr="00BF5F6B">
        <w:rPr>
          <w:rFonts w:asciiTheme="minorHAnsi" w:hAnsiTheme="minorHAnsi" w:cstheme="minorHAnsi"/>
          <w:b w:val="0"/>
          <w:lang w:val="es-CO" w:eastAsia="pt-BR"/>
        </w:rPr>
        <w:t xml:space="preserve">adjuntar un nuevo </w:t>
      </w:r>
      <w:r w:rsidR="003F072A" w:rsidRPr="00BF5F6B">
        <w:rPr>
          <w:rFonts w:asciiTheme="minorHAnsi" w:hAnsiTheme="minorHAnsi" w:cstheme="minorHAnsi"/>
          <w:b w:val="0"/>
          <w:lang w:val="es-CO" w:eastAsia="pt-BR"/>
        </w:rPr>
        <w:t xml:space="preserve">Plan De Trabajo </w:t>
      </w:r>
      <w:r w:rsidRPr="00BF5F6B">
        <w:rPr>
          <w:rFonts w:asciiTheme="minorHAnsi" w:hAnsiTheme="minorHAnsi" w:cstheme="minorHAnsi"/>
          <w:b w:val="0"/>
          <w:lang w:val="es-CO" w:eastAsia="pt-BR"/>
        </w:rPr>
        <w:t>con las justificaciones y los ajustes pertinentes en el cronograma</w:t>
      </w:r>
      <w:r w:rsidR="003F072A" w:rsidRPr="00BF5F6B">
        <w:rPr>
          <w:rFonts w:asciiTheme="minorHAnsi" w:hAnsiTheme="minorHAnsi" w:cstheme="minorHAnsi"/>
          <w:b w:val="0"/>
          <w:lang w:val="es-CO" w:eastAsia="pt-BR"/>
        </w:rPr>
        <w:t>, y</w:t>
      </w:r>
      <w:r w:rsidRPr="00BF5F6B">
        <w:rPr>
          <w:rFonts w:asciiTheme="minorHAnsi" w:hAnsiTheme="minorHAnsi" w:cstheme="minorHAnsi"/>
          <w:b w:val="0"/>
          <w:lang w:val="es-CO" w:eastAsia="pt-BR"/>
        </w:rPr>
        <w:t xml:space="preserve"> deberá estar acordado y firmado por ambas </w:t>
      </w:r>
      <w:r w:rsidR="00004063">
        <w:rPr>
          <w:rFonts w:asciiTheme="minorHAnsi" w:hAnsiTheme="minorHAnsi" w:cstheme="minorHAnsi"/>
          <w:b w:val="0"/>
          <w:lang w:val="es-CO" w:eastAsia="pt-BR"/>
        </w:rPr>
        <w:t>partes</w:t>
      </w:r>
      <w:r w:rsidRPr="00BF5F6B">
        <w:rPr>
          <w:rFonts w:asciiTheme="minorHAnsi" w:hAnsiTheme="minorHAnsi" w:cstheme="minorHAnsi"/>
          <w:b w:val="0"/>
          <w:lang w:val="es-CO" w:eastAsia="pt-BR"/>
        </w:rPr>
        <w:t>.</w:t>
      </w:r>
      <w:r w:rsidR="003F072A" w:rsidRPr="00BF5F6B">
        <w:rPr>
          <w:rFonts w:asciiTheme="minorHAnsi" w:hAnsiTheme="minorHAnsi" w:cstheme="minorHAnsi"/>
          <w:b w:val="0"/>
          <w:lang w:val="es-CO" w:eastAsia="pt-BR"/>
        </w:rPr>
        <w:t xml:space="preserve"> Este documento se convertirá en parte integral del acuerdo.</w:t>
      </w:r>
    </w:p>
    <w:p w14:paraId="2B5675C0" w14:textId="7471957F" w:rsidR="009547C8" w:rsidRPr="00BF5F6B" w:rsidRDefault="00EC5924" w:rsidP="003C2D22">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lang w:val="es-CO"/>
        </w:rPr>
      </w:pPr>
      <w:r w:rsidRPr="00BF5F6B">
        <w:rPr>
          <w:rFonts w:asciiTheme="minorHAnsi" w:hAnsiTheme="minorHAnsi" w:cstheme="minorHAnsi"/>
          <w:b w:val="0"/>
          <w:lang w:val="es-CO" w:eastAsia="pt-BR"/>
        </w:rPr>
        <w:t>El cumplimiento íntegro del objeto del presente ACI implicará su terminación anticipada</w:t>
      </w:r>
      <w:r w:rsidR="002562D3" w:rsidRPr="00BF5F6B">
        <w:rPr>
          <w:rFonts w:asciiTheme="minorHAnsi" w:hAnsiTheme="minorHAnsi" w:cstheme="minorHAnsi"/>
          <w:b w:val="0"/>
          <w:spacing w:val="-3"/>
          <w:lang w:val="es-CO"/>
        </w:rPr>
        <w:t>.</w:t>
      </w:r>
      <w:r w:rsidR="009547C8" w:rsidRPr="00BF5F6B">
        <w:rPr>
          <w:rFonts w:asciiTheme="minorHAnsi" w:hAnsiTheme="minorHAnsi" w:cstheme="minorHAnsi"/>
          <w:b w:val="0"/>
          <w:spacing w:val="-3"/>
          <w:lang w:val="es-CO"/>
        </w:rPr>
        <w:t> </w:t>
      </w:r>
    </w:p>
    <w:p w14:paraId="64FB6CF0" w14:textId="0E0010DE" w:rsidR="009547C8" w:rsidRPr="00BF5F6B" w:rsidRDefault="00EC5924"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La expiración o terminación del presente ACI no comprometerá las actividades que pudieran estar en curso</w:t>
      </w:r>
      <w:r w:rsidR="009547C8" w:rsidRPr="00BF5F6B">
        <w:rPr>
          <w:rFonts w:asciiTheme="minorHAnsi" w:hAnsiTheme="minorHAnsi" w:cstheme="minorHAnsi"/>
          <w:b w:val="0"/>
          <w:lang w:val="es-CO" w:eastAsia="pt-BR"/>
        </w:rPr>
        <w:t>.</w:t>
      </w:r>
    </w:p>
    <w:p w14:paraId="3D243BA6" w14:textId="08E9FDC4" w:rsidR="00483D58" w:rsidRPr="00BF5F6B" w:rsidRDefault="00304BB4" w:rsidP="002462D3">
      <w:pPr>
        <w:pStyle w:val="Ttulo1"/>
        <w:keepNext/>
        <w:keepLines/>
        <w:numPr>
          <w:ilvl w:val="0"/>
          <w:numId w:val="0"/>
        </w:numPr>
        <w:spacing w:before="180" w:line="288" w:lineRule="auto"/>
        <w:rPr>
          <w:rFonts w:asciiTheme="minorHAnsi" w:hAnsiTheme="minorHAnsi" w:cstheme="minorHAnsi"/>
          <w:spacing w:val="-3"/>
        </w:rPr>
      </w:pPr>
      <w:r w:rsidRPr="00BF5F6B">
        <w:rPr>
          <w:rFonts w:asciiTheme="minorHAnsi" w:hAnsiTheme="minorHAnsi" w:cstheme="minorHAnsi"/>
          <w:spacing w:val="-3"/>
        </w:rPr>
        <w:t xml:space="preserve">CLÁUSULA </w:t>
      </w:r>
      <w:r w:rsidRPr="00BF5F6B">
        <w:rPr>
          <w:rFonts w:asciiTheme="minorHAnsi" w:hAnsiTheme="minorHAnsi" w:cstheme="minorHAnsi"/>
          <w:spacing w:val="-3"/>
          <w:lang w:val="es-CO"/>
        </w:rPr>
        <w:t>DECIMOSÉPTIMA</w:t>
      </w:r>
      <w:r w:rsidRPr="00BF5F6B">
        <w:rPr>
          <w:rFonts w:asciiTheme="minorHAnsi" w:hAnsiTheme="minorHAnsi" w:cstheme="minorHAnsi"/>
          <w:spacing w:val="-3"/>
        </w:rPr>
        <w:t xml:space="preserve"> - MODIFICACIONES</w:t>
      </w:r>
      <w:bookmarkEnd w:id="3"/>
    </w:p>
    <w:p w14:paraId="3ED3C2B0" w14:textId="77777777" w:rsidR="001D0E24" w:rsidRPr="00BF5F6B" w:rsidRDefault="001D0E24" w:rsidP="001D0E24">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val="es-CO"/>
        </w:rPr>
      </w:pPr>
    </w:p>
    <w:p w14:paraId="321130A3" w14:textId="5F13C549" w:rsidR="00483D58" w:rsidRPr="00BF5F6B" w:rsidRDefault="00304BB4" w:rsidP="00F76142">
      <w:pPr>
        <w:pStyle w:val="Ttulo2"/>
        <w:keepLines/>
        <w:numPr>
          <w:ilvl w:val="1"/>
          <w:numId w:val="1"/>
        </w:numPr>
        <w:tabs>
          <w:tab w:val="left" w:pos="284"/>
          <w:tab w:val="left" w:pos="567"/>
        </w:tabs>
        <w:spacing w:before="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Este</w:t>
      </w:r>
      <w:r w:rsidR="0046726D" w:rsidRPr="00BF5F6B">
        <w:rPr>
          <w:rFonts w:asciiTheme="minorHAnsi" w:hAnsiTheme="minorHAnsi" w:cstheme="minorHAnsi"/>
          <w:b w:val="0"/>
          <w:lang w:val="es-CO" w:eastAsia="pt-BR"/>
        </w:rPr>
        <w:t xml:space="preserve"> ACI </w:t>
      </w:r>
      <w:r w:rsidRPr="00BF5F6B">
        <w:rPr>
          <w:rFonts w:asciiTheme="minorHAnsi" w:hAnsiTheme="minorHAnsi" w:cstheme="minorHAnsi"/>
          <w:b w:val="0"/>
          <w:lang w:val="es-CO" w:eastAsia="pt-BR"/>
        </w:rPr>
        <w:t>podrá ser modificado to</w:t>
      </w:r>
      <w:r w:rsidR="00E26A7C" w:rsidRPr="00BF5F6B">
        <w:rPr>
          <w:rFonts w:asciiTheme="minorHAnsi" w:hAnsiTheme="minorHAnsi" w:cstheme="minorHAnsi"/>
          <w:b w:val="0"/>
          <w:lang w:val="es-CO" w:eastAsia="pt-BR"/>
        </w:rPr>
        <w:t>tal o parcialmente, dentro del</w:t>
      </w:r>
      <w:r w:rsidRPr="00BF5F6B">
        <w:rPr>
          <w:rFonts w:asciiTheme="minorHAnsi" w:hAnsiTheme="minorHAnsi" w:cstheme="minorHAnsi"/>
          <w:b w:val="0"/>
          <w:lang w:val="es-CO" w:eastAsia="pt-BR"/>
        </w:rPr>
        <w:t xml:space="preserve"> </w:t>
      </w:r>
      <w:r w:rsidR="00E26A7C" w:rsidRPr="00BF5F6B">
        <w:rPr>
          <w:rFonts w:asciiTheme="minorHAnsi" w:hAnsiTheme="minorHAnsi" w:cstheme="minorHAnsi"/>
          <w:b w:val="0"/>
          <w:lang w:val="es-CO" w:eastAsia="pt-BR"/>
        </w:rPr>
        <w:t>plazo</w:t>
      </w:r>
      <w:r w:rsidRPr="00BF5F6B">
        <w:rPr>
          <w:rFonts w:asciiTheme="minorHAnsi" w:hAnsiTheme="minorHAnsi" w:cstheme="minorHAnsi"/>
          <w:b w:val="0"/>
          <w:lang w:val="es-CO" w:eastAsia="pt-BR"/>
        </w:rPr>
        <w:t xml:space="preserve"> de</w:t>
      </w:r>
      <w:r w:rsidR="00E26A7C" w:rsidRPr="00BF5F6B">
        <w:rPr>
          <w:rFonts w:asciiTheme="minorHAnsi" w:hAnsiTheme="minorHAnsi" w:cstheme="minorHAnsi"/>
          <w:b w:val="0"/>
          <w:lang w:val="es-CO" w:eastAsia="pt-BR"/>
        </w:rPr>
        <w:t xml:space="preserve"> este</w:t>
      </w:r>
      <w:r w:rsidRPr="00BF5F6B">
        <w:rPr>
          <w:rFonts w:asciiTheme="minorHAnsi" w:hAnsiTheme="minorHAnsi" w:cstheme="minorHAnsi"/>
          <w:b w:val="0"/>
          <w:lang w:val="es-CO" w:eastAsia="pt-BR"/>
        </w:rPr>
        <w:t xml:space="preserve"> instrumento, por mutuo consentimiento entre </w:t>
      </w:r>
      <w:r w:rsidR="00E26A7C" w:rsidRPr="00BF5F6B">
        <w:rPr>
          <w:rFonts w:asciiTheme="minorHAnsi" w:hAnsiTheme="minorHAnsi" w:cstheme="minorHAnsi"/>
          <w:b w:val="0"/>
          <w:lang w:val="es-CO" w:eastAsia="pt-BR"/>
        </w:rPr>
        <w:t>las</w:t>
      </w:r>
      <w:r w:rsidR="0046726D" w:rsidRPr="00BF5F6B">
        <w:rPr>
          <w:rFonts w:asciiTheme="minorHAnsi" w:hAnsiTheme="minorHAnsi" w:cstheme="minorHAnsi"/>
          <w:b w:val="0"/>
          <w:lang w:val="es-CO" w:eastAsia="pt-BR"/>
        </w:rPr>
        <w:t xml:space="preserve"> </w:t>
      </w:r>
      <w:r w:rsidR="00004063">
        <w:rPr>
          <w:rFonts w:asciiTheme="minorHAnsi" w:hAnsiTheme="minorHAnsi" w:cstheme="minorHAnsi"/>
          <w:b w:val="0"/>
          <w:lang w:val="es-CO" w:eastAsia="pt-BR"/>
        </w:rPr>
        <w:t>partes</w:t>
      </w:r>
      <w:r w:rsidRPr="00BF5F6B">
        <w:rPr>
          <w:rFonts w:asciiTheme="minorHAnsi" w:hAnsiTheme="minorHAnsi" w:cstheme="minorHAnsi"/>
          <w:b w:val="0"/>
          <w:lang w:val="es-CO" w:eastAsia="pt-BR"/>
        </w:rPr>
        <w:t xml:space="preserve">, siempre que se mantenga </w:t>
      </w:r>
      <w:r w:rsidR="005E6C73" w:rsidRPr="00BF5F6B">
        <w:rPr>
          <w:rFonts w:asciiTheme="minorHAnsi" w:hAnsiTheme="minorHAnsi" w:cstheme="minorHAnsi"/>
          <w:b w:val="0"/>
          <w:lang w:val="es-CO" w:eastAsia="pt-BR"/>
        </w:rPr>
        <w:t>el</w:t>
      </w:r>
      <w:r w:rsidRPr="00BF5F6B">
        <w:rPr>
          <w:rFonts w:asciiTheme="minorHAnsi" w:hAnsiTheme="minorHAnsi" w:cstheme="minorHAnsi"/>
          <w:b w:val="0"/>
          <w:lang w:val="es-CO" w:eastAsia="pt-BR"/>
        </w:rPr>
        <w:t xml:space="preserve"> </w:t>
      </w:r>
      <w:r w:rsidR="00360A69" w:rsidRPr="00BF5F6B">
        <w:rPr>
          <w:rFonts w:asciiTheme="minorHAnsi" w:hAnsiTheme="minorHAnsi" w:cstheme="minorHAnsi"/>
          <w:b w:val="0"/>
          <w:lang w:val="es-CO" w:eastAsia="pt-BR"/>
        </w:rPr>
        <w:t>objeto</w:t>
      </w:r>
      <w:r w:rsidR="00483D58" w:rsidRPr="00BF5F6B">
        <w:rPr>
          <w:rFonts w:asciiTheme="minorHAnsi" w:hAnsiTheme="minorHAnsi" w:cstheme="minorHAnsi"/>
          <w:b w:val="0"/>
          <w:lang w:val="es-CO" w:eastAsia="pt-BR"/>
        </w:rPr>
        <w:t>.</w:t>
      </w:r>
    </w:p>
    <w:p w14:paraId="5883B52E" w14:textId="358F0023" w:rsidR="00483D58" w:rsidRPr="00BF5F6B" w:rsidRDefault="00304BB4"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 xml:space="preserve">Las </w:t>
      </w:r>
      <w:r w:rsidR="007A6A6A" w:rsidRPr="00BF5F6B">
        <w:rPr>
          <w:rFonts w:asciiTheme="minorHAnsi" w:hAnsiTheme="minorHAnsi" w:cstheme="minorHAnsi"/>
          <w:b w:val="0"/>
          <w:lang w:val="es-CO" w:eastAsia="pt-BR"/>
        </w:rPr>
        <w:t>enmiendas</w:t>
      </w:r>
      <w:r w:rsidR="005E6C73" w:rsidRPr="00BF5F6B">
        <w:rPr>
          <w:rFonts w:asciiTheme="minorHAnsi" w:hAnsiTheme="minorHAnsi" w:cstheme="minorHAnsi"/>
          <w:b w:val="0"/>
          <w:lang w:val="es-CO" w:eastAsia="pt-BR"/>
        </w:rPr>
        <w:t xml:space="preserve"> o modificaciones </w:t>
      </w:r>
      <w:r w:rsidRPr="00BF5F6B">
        <w:rPr>
          <w:rFonts w:asciiTheme="minorHAnsi" w:hAnsiTheme="minorHAnsi" w:cstheme="minorHAnsi"/>
          <w:b w:val="0"/>
          <w:lang w:val="es-CO" w:eastAsia="pt-BR"/>
        </w:rPr>
        <w:t xml:space="preserve">que se acuerden, siempre que se mantenga </w:t>
      </w:r>
      <w:r w:rsidR="005E6C73" w:rsidRPr="00BF5F6B">
        <w:rPr>
          <w:rFonts w:asciiTheme="minorHAnsi" w:hAnsiTheme="minorHAnsi" w:cstheme="minorHAnsi"/>
          <w:b w:val="0"/>
          <w:lang w:val="es-CO" w:eastAsia="pt-BR"/>
        </w:rPr>
        <w:t>el</w:t>
      </w:r>
      <w:r w:rsidRPr="00BF5F6B">
        <w:rPr>
          <w:rFonts w:asciiTheme="minorHAnsi" w:hAnsiTheme="minorHAnsi" w:cstheme="minorHAnsi"/>
          <w:b w:val="0"/>
          <w:lang w:val="es-CO" w:eastAsia="pt-BR"/>
        </w:rPr>
        <w:t xml:space="preserve"> </w:t>
      </w:r>
      <w:r w:rsidR="005E6C73" w:rsidRPr="00BF5F6B">
        <w:rPr>
          <w:rFonts w:asciiTheme="minorHAnsi" w:hAnsiTheme="minorHAnsi" w:cstheme="minorHAnsi"/>
          <w:b w:val="0"/>
          <w:lang w:val="es-CO" w:eastAsia="pt-BR"/>
        </w:rPr>
        <w:t>objeto</w:t>
      </w:r>
      <w:r w:rsidRPr="00BF5F6B">
        <w:rPr>
          <w:rFonts w:asciiTheme="minorHAnsi" w:hAnsiTheme="minorHAnsi" w:cstheme="minorHAnsi"/>
          <w:b w:val="0"/>
          <w:lang w:val="es-CO" w:eastAsia="pt-BR"/>
        </w:rPr>
        <w:t>, deberán estar debidamente justificadas y se efectuarán mediante ADICI</w:t>
      </w:r>
      <w:r w:rsidR="007A6A6A" w:rsidRPr="00BF5F6B">
        <w:rPr>
          <w:rFonts w:asciiTheme="minorHAnsi" w:hAnsiTheme="minorHAnsi" w:cstheme="minorHAnsi"/>
          <w:b w:val="0"/>
          <w:lang w:val="es-CO" w:eastAsia="pt-BR"/>
        </w:rPr>
        <w:t>Ó</w:t>
      </w:r>
      <w:r w:rsidRPr="00BF5F6B">
        <w:rPr>
          <w:rFonts w:asciiTheme="minorHAnsi" w:hAnsiTheme="minorHAnsi" w:cstheme="minorHAnsi"/>
          <w:b w:val="0"/>
          <w:lang w:val="es-CO" w:eastAsia="pt-BR"/>
        </w:rPr>
        <w:t>N(ES) que formará</w:t>
      </w:r>
      <w:r w:rsidR="007A6A6A" w:rsidRPr="00BF5F6B">
        <w:rPr>
          <w:rFonts w:asciiTheme="minorHAnsi" w:hAnsiTheme="minorHAnsi" w:cstheme="minorHAnsi"/>
          <w:b w:val="0"/>
          <w:lang w:val="es-CO" w:eastAsia="pt-BR"/>
        </w:rPr>
        <w:t>(</w:t>
      </w:r>
      <w:r w:rsidRPr="00BF5F6B">
        <w:rPr>
          <w:rFonts w:asciiTheme="minorHAnsi" w:hAnsiTheme="minorHAnsi" w:cstheme="minorHAnsi"/>
          <w:b w:val="0"/>
          <w:lang w:val="es-CO" w:eastAsia="pt-BR"/>
        </w:rPr>
        <w:t>n</w:t>
      </w:r>
      <w:r w:rsidR="007A6A6A" w:rsidRPr="00BF5F6B">
        <w:rPr>
          <w:rFonts w:asciiTheme="minorHAnsi" w:hAnsiTheme="minorHAnsi" w:cstheme="minorHAnsi"/>
          <w:b w:val="0"/>
          <w:lang w:val="es-CO" w:eastAsia="pt-BR"/>
        </w:rPr>
        <w:t>)</w:t>
      </w:r>
      <w:r w:rsidRPr="00BF5F6B">
        <w:rPr>
          <w:rFonts w:asciiTheme="minorHAnsi" w:hAnsiTheme="minorHAnsi" w:cstheme="minorHAnsi"/>
          <w:b w:val="0"/>
          <w:lang w:val="es-CO" w:eastAsia="pt-BR"/>
        </w:rPr>
        <w:t xml:space="preserve"> parte integrante del presente </w:t>
      </w:r>
      <w:r w:rsidR="00304DC7" w:rsidRPr="00BF5F6B">
        <w:rPr>
          <w:rFonts w:asciiTheme="minorHAnsi" w:hAnsiTheme="minorHAnsi" w:cstheme="minorHAnsi"/>
          <w:b w:val="0"/>
          <w:lang w:val="es-CO" w:eastAsia="pt-BR"/>
        </w:rPr>
        <w:t>A</w:t>
      </w:r>
      <w:r w:rsidRPr="00BF5F6B">
        <w:rPr>
          <w:rFonts w:asciiTheme="minorHAnsi" w:hAnsiTheme="minorHAnsi" w:cstheme="minorHAnsi"/>
          <w:b w:val="0"/>
          <w:lang w:val="es-CO" w:eastAsia="pt-BR"/>
        </w:rPr>
        <w:t>C</w:t>
      </w:r>
      <w:r w:rsidR="00304DC7" w:rsidRPr="00BF5F6B">
        <w:rPr>
          <w:rFonts w:asciiTheme="minorHAnsi" w:hAnsiTheme="minorHAnsi" w:cstheme="minorHAnsi"/>
          <w:b w:val="0"/>
          <w:lang w:val="es-CO" w:eastAsia="pt-BR"/>
        </w:rPr>
        <w:t>I</w:t>
      </w:r>
      <w:r w:rsidRPr="00BF5F6B">
        <w:rPr>
          <w:rFonts w:asciiTheme="minorHAnsi" w:hAnsiTheme="minorHAnsi" w:cstheme="minorHAnsi"/>
          <w:b w:val="0"/>
          <w:lang w:val="es-CO" w:eastAsia="pt-BR"/>
        </w:rPr>
        <w:t>, y entrarán en vigor en la fecha de la firma de dicho instrumento por los representantes legales de l</w:t>
      </w:r>
      <w:r w:rsidR="00304683" w:rsidRPr="00BF5F6B">
        <w:rPr>
          <w:rFonts w:asciiTheme="minorHAnsi" w:hAnsiTheme="minorHAnsi" w:cstheme="minorHAnsi"/>
          <w:b w:val="0"/>
          <w:lang w:val="es-CO" w:eastAsia="pt-BR"/>
        </w:rPr>
        <w:t>a</w:t>
      </w:r>
      <w:r w:rsidRPr="00BF5F6B">
        <w:rPr>
          <w:rFonts w:asciiTheme="minorHAnsi" w:hAnsiTheme="minorHAnsi" w:cstheme="minorHAnsi"/>
          <w:b w:val="0"/>
          <w:lang w:val="es-CO" w:eastAsia="pt-BR"/>
        </w:rPr>
        <w:t xml:space="preserve">s </w:t>
      </w:r>
      <w:r w:rsidR="00004063">
        <w:rPr>
          <w:rFonts w:asciiTheme="minorHAnsi" w:hAnsiTheme="minorHAnsi" w:cstheme="minorHAnsi"/>
          <w:b w:val="0"/>
          <w:lang w:val="es-CO" w:eastAsia="pt-BR"/>
        </w:rPr>
        <w:t>partes</w:t>
      </w:r>
      <w:r w:rsidR="00483D58" w:rsidRPr="00BF5F6B">
        <w:rPr>
          <w:rFonts w:asciiTheme="minorHAnsi" w:hAnsiTheme="minorHAnsi" w:cstheme="minorHAnsi"/>
          <w:b w:val="0"/>
          <w:lang w:val="es-CO" w:eastAsia="pt-BR"/>
        </w:rPr>
        <w:t>. </w:t>
      </w:r>
    </w:p>
    <w:p w14:paraId="6E234931" w14:textId="3EEB0403" w:rsidR="000136CD" w:rsidRPr="00BF5F6B" w:rsidRDefault="00304BB4" w:rsidP="00181EE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 xml:space="preserve">La </w:t>
      </w:r>
      <w:r w:rsidR="002C2F62" w:rsidRPr="00BF5F6B">
        <w:rPr>
          <w:rFonts w:asciiTheme="minorHAnsi" w:hAnsiTheme="minorHAnsi" w:cstheme="minorHAnsi"/>
          <w:b w:val="0"/>
          <w:lang w:val="es-CO" w:eastAsia="pt-BR"/>
        </w:rPr>
        <w:t>referida</w:t>
      </w:r>
      <w:r w:rsidRPr="00BF5F6B">
        <w:rPr>
          <w:rFonts w:asciiTheme="minorHAnsi" w:hAnsiTheme="minorHAnsi" w:cstheme="minorHAnsi"/>
          <w:b w:val="0"/>
          <w:lang w:val="es-CO" w:eastAsia="pt-BR"/>
        </w:rPr>
        <w:t xml:space="preserve"> adenda deberá </w:t>
      </w:r>
      <w:r w:rsidR="002C2F62" w:rsidRPr="00BF5F6B">
        <w:rPr>
          <w:rFonts w:asciiTheme="minorHAnsi" w:hAnsiTheme="minorHAnsi" w:cstheme="minorHAnsi"/>
          <w:b w:val="0"/>
          <w:lang w:val="es-CO" w:eastAsia="pt-BR"/>
        </w:rPr>
        <w:t>ser</w:t>
      </w:r>
      <w:r w:rsidRPr="00BF5F6B">
        <w:rPr>
          <w:rFonts w:asciiTheme="minorHAnsi" w:hAnsiTheme="minorHAnsi" w:cstheme="minorHAnsi"/>
          <w:b w:val="0"/>
          <w:lang w:val="es-CO" w:eastAsia="pt-BR"/>
        </w:rPr>
        <w:t xml:space="preserve"> </w:t>
      </w:r>
      <w:r w:rsidR="002C2F62" w:rsidRPr="00BF5F6B">
        <w:rPr>
          <w:rFonts w:asciiTheme="minorHAnsi" w:hAnsiTheme="minorHAnsi" w:cstheme="minorHAnsi"/>
          <w:b w:val="0"/>
          <w:lang w:val="es-CO" w:eastAsia="pt-BR"/>
        </w:rPr>
        <w:t>precedida de una propuesta formal realizada por</w:t>
      </w:r>
      <w:r w:rsidRPr="00BF5F6B">
        <w:rPr>
          <w:rFonts w:asciiTheme="minorHAnsi" w:hAnsiTheme="minorHAnsi" w:cstheme="minorHAnsi"/>
          <w:b w:val="0"/>
          <w:lang w:val="es-CO" w:eastAsia="pt-BR"/>
        </w:rPr>
        <w:t xml:space="preserve"> cualquiera de l</w:t>
      </w:r>
      <w:r w:rsidR="00FC5E34" w:rsidRPr="00BF5F6B">
        <w:rPr>
          <w:rFonts w:asciiTheme="minorHAnsi" w:hAnsiTheme="minorHAnsi" w:cstheme="minorHAnsi"/>
          <w:b w:val="0"/>
          <w:lang w:val="es-CO" w:eastAsia="pt-BR"/>
        </w:rPr>
        <w:t>a</w:t>
      </w:r>
      <w:r w:rsidRPr="00BF5F6B">
        <w:rPr>
          <w:rFonts w:asciiTheme="minorHAnsi" w:hAnsiTheme="minorHAnsi" w:cstheme="minorHAnsi"/>
          <w:b w:val="0"/>
          <w:lang w:val="es-CO" w:eastAsia="pt-BR"/>
        </w:rPr>
        <w:t xml:space="preserve">s </w:t>
      </w:r>
      <w:r w:rsidR="00004063">
        <w:rPr>
          <w:rFonts w:asciiTheme="minorHAnsi" w:hAnsiTheme="minorHAnsi" w:cstheme="minorHAnsi"/>
          <w:b w:val="0"/>
          <w:lang w:val="es-CO" w:eastAsia="pt-BR"/>
        </w:rPr>
        <w:t>partes</w:t>
      </w:r>
      <w:r w:rsidRPr="00BF5F6B">
        <w:rPr>
          <w:rFonts w:asciiTheme="minorHAnsi" w:hAnsiTheme="minorHAnsi" w:cstheme="minorHAnsi"/>
          <w:b w:val="0"/>
          <w:lang w:val="es-CO" w:eastAsia="pt-BR"/>
        </w:rPr>
        <w:t xml:space="preserve"> y deberá ser presentada con una antelación mínima de 60 (sesenta) días naturales a la finalización de</w:t>
      </w:r>
      <w:r w:rsidR="002C2F62" w:rsidRPr="00BF5F6B">
        <w:rPr>
          <w:rFonts w:asciiTheme="minorHAnsi" w:hAnsiTheme="minorHAnsi" w:cstheme="minorHAnsi"/>
          <w:b w:val="0"/>
          <w:lang w:val="es-CO" w:eastAsia="pt-BR"/>
        </w:rPr>
        <w:t>l plazo</w:t>
      </w:r>
      <w:r w:rsidRPr="00BF5F6B">
        <w:rPr>
          <w:rFonts w:asciiTheme="minorHAnsi" w:hAnsiTheme="minorHAnsi" w:cstheme="minorHAnsi"/>
          <w:b w:val="0"/>
          <w:lang w:val="es-CO" w:eastAsia="pt-BR"/>
        </w:rPr>
        <w:t xml:space="preserve"> de</w:t>
      </w:r>
      <w:r w:rsidR="002C2F62" w:rsidRPr="00BF5F6B">
        <w:rPr>
          <w:rFonts w:asciiTheme="minorHAnsi" w:hAnsiTheme="minorHAnsi" w:cstheme="minorHAnsi"/>
          <w:b w:val="0"/>
          <w:lang w:val="es-CO" w:eastAsia="pt-BR"/>
        </w:rPr>
        <w:t xml:space="preserve"> este</w:t>
      </w:r>
      <w:r w:rsidRPr="00BF5F6B">
        <w:rPr>
          <w:rFonts w:asciiTheme="minorHAnsi" w:hAnsiTheme="minorHAnsi" w:cstheme="minorHAnsi"/>
          <w:b w:val="0"/>
          <w:lang w:val="es-CO" w:eastAsia="pt-BR"/>
        </w:rPr>
        <w:t xml:space="preserve"> ACI, </w:t>
      </w:r>
      <w:r w:rsidR="002C2F62" w:rsidRPr="00BF5F6B">
        <w:rPr>
          <w:rFonts w:asciiTheme="minorHAnsi" w:hAnsiTheme="minorHAnsi" w:cstheme="minorHAnsi"/>
          <w:b w:val="0"/>
          <w:lang w:val="es-CO" w:eastAsia="pt-BR"/>
        </w:rPr>
        <w:t>fundamentada</w:t>
      </w:r>
      <w:r w:rsidRPr="00BF5F6B">
        <w:rPr>
          <w:rFonts w:asciiTheme="minorHAnsi" w:hAnsiTheme="minorHAnsi" w:cstheme="minorHAnsi"/>
          <w:b w:val="0"/>
          <w:lang w:val="es-CO" w:eastAsia="pt-BR"/>
        </w:rPr>
        <w:t xml:space="preserve"> en razones </w:t>
      </w:r>
      <w:r w:rsidR="002C2F62" w:rsidRPr="00BF5F6B">
        <w:rPr>
          <w:rFonts w:asciiTheme="minorHAnsi" w:hAnsiTheme="minorHAnsi" w:cstheme="minorHAnsi"/>
          <w:b w:val="0"/>
          <w:lang w:val="es-CO" w:eastAsia="pt-BR"/>
        </w:rPr>
        <w:t>concretas</w:t>
      </w:r>
      <w:r w:rsidRPr="00BF5F6B">
        <w:rPr>
          <w:rFonts w:asciiTheme="minorHAnsi" w:hAnsiTheme="minorHAnsi" w:cstheme="minorHAnsi"/>
          <w:b w:val="0"/>
          <w:lang w:val="es-CO" w:eastAsia="pt-BR"/>
        </w:rPr>
        <w:t xml:space="preserve"> que justifiquen la prórroga. Excepcionalmente podrán solicitarse modificaciones en un plazo </w:t>
      </w:r>
      <w:r w:rsidR="002C2F62" w:rsidRPr="00BF5F6B">
        <w:rPr>
          <w:rFonts w:asciiTheme="minorHAnsi" w:hAnsiTheme="minorHAnsi" w:cstheme="minorHAnsi"/>
          <w:b w:val="0"/>
          <w:lang w:val="es-CO" w:eastAsia="pt-BR"/>
        </w:rPr>
        <w:t>inferior</w:t>
      </w:r>
      <w:r w:rsidRPr="00BF5F6B">
        <w:rPr>
          <w:rFonts w:asciiTheme="minorHAnsi" w:hAnsiTheme="minorHAnsi" w:cstheme="minorHAnsi"/>
          <w:b w:val="0"/>
          <w:lang w:val="es-CO" w:eastAsia="pt-BR"/>
        </w:rPr>
        <w:t xml:space="preserve">, siempre que sean </w:t>
      </w:r>
      <w:r w:rsidR="002C2F62" w:rsidRPr="00BF5F6B">
        <w:rPr>
          <w:rFonts w:asciiTheme="minorHAnsi" w:hAnsiTheme="minorHAnsi" w:cstheme="minorHAnsi"/>
          <w:b w:val="0"/>
          <w:lang w:val="es-CO" w:eastAsia="pt-BR"/>
        </w:rPr>
        <w:t xml:space="preserve">debidamente </w:t>
      </w:r>
      <w:r w:rsidRPr="00BF5F6B">
        <w:rPr>
          <w:rFonts w:asciiTheme="minorHAnsi" w:hAnsiTheme="minorHAnsi" w:cstheme="minorHAnsi"/>
          <w:b w:val="0"/>
          <w:lang w:val="es-CO" w:eastAsia="pt-BR"/>
        </w:rPr>
        <w:t xml:space="preserve">motivadas y </w:t>
      </w:r>
      <w:r w:rsidR="002C2F62" w:rsidRPr="00BF5F6B">
        <w:rPr>
          <w:rFonts w:asciiTheme="minorHAnsi" w:hAnsiTheme="minorHAnsi" w:cstheme="minorHAnsi"/>
          <w:b w:val="0"/>
          <w:lang w:val="es-CO" w:eastAsia="pt-BR"/>
        </w:rPr>
        <w:t>beneficien</w:t>
      </w:r>
      <w:r w:rsidRPr="00BF5F6B">
        <w:rPr>
          <w:rFonts w:asciiTheme="minorHAnsi" w:hAnsiTheme="minorHAnsi" w:cstheme="minorHAnsi"/>
          <w:b w:val="0"/>
          <w:lang w:val="es-CO" w:eastAsia="pt-BR"/>
        </w:rPr>
        <w:t xml:space="preserve"> la ejecución del objeto</w:t>
      </w:r>
      <w:r w:rsidR="000136CD" w:rsidRPr="00BF5F6B">
        <w:rPr>
          <w:rFonts w:asciiTheme="minorHAnsi" w:hAnsiTheme="minorHAnsi" w:cstheme="minorHAnsi"/>
          <w:b w:val="0"/>
          <w:lang w:val="es-CO" w:eastAsia="pt-BR"/>
        </w:rPr>
        <w:t>.</w:t>
      </w:r>
    </w:p>
    <w:p w14:paraId="3B56B2C7" w14:textId="6C2580AC" w:rsidR="007C210E" w:rsidRPr="00BF5F6B" w:rsidRDefault="00304BB4" w:rsidP="007C210E">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lang w:val="es-CO"/>
        </w:rPr>
      </w:pPr>
      <w:r w:rsidRPr="00BF5F6B">
        <w:rPr>
          <w:rFonts w:asciiTheme="minorHAnsi" w:hAnsiTheme="minorHAnsi" w:cstheme="minorHAnsi"/>
          <w:b w:val="0"/>
          <w:spacing w:val="-3"/>
          <w:lang w:val="es-CO"/>
        </w:rPr>
        <w:t>Queda prohibida la inclusión posterior de objetivos no relacionados con el objeto inicialmente acordado en el Plan de Trabajo</w:t>
      </w:r>
      <w:r w:rsidR="007C210E" w:rsidRPr="00BF5F6B">
        <w:rPr>
          <w:rFonts w:asciiTheme="minorHAnsi" w:hAnsiTheme="minorHAnsi" w:cstheme="minorHAnsi"/>
          <w:b w:val="0"/>
          <w:spacing w:val="-3"/>
          <w:lang w:val="es-CO"/>
        </w:rPr>
        <w:t>.</w:t>
      </w:r>
    </w:p>
    <w:p w14:paraId="727F1043" w14:textId="4C6B9B68" w:rsidR="00D14644" w:rsidRPr="00BF5F6B" w:rsidRDefault="00E1420B" w:rsidP="001D0E24">
      <w:pPr>
        <w:pStyle w:val="Ttulo1"/>
        <w:keepNext/>
        <w:keepLines/>
        <w:numPr>
          <w:ilvl w:val="0"/>
          <w:numId w:val="0"/>
        </w:numPr>
        <w:spacing w:before="180" w:line="288" w:lineRule="auto"/>
        <w:rPr>
          <w:rFonts w:asciiTheme="minorHAnsi" w:hAnsiTheme="minorHAnsi" w:cstheme="minorHAnsi"/>
          <w:spacing w:val="-3"/>
        </w:rPr>
      </w:pPr>
      <w:bookmarkStart w:id="4" w:name="_Toc43231958"/>
      <w:r w:rsidRPr="00BF5F6B">
        <w:rPr>
          <w:rFonts w:asciiTheme="minorHAnsi" w:hAnsiTheme="minorHAnsi" w:cstheme="minorHAnsi"/>
          <w:spacing w:val="-3"/>
        </w:rPr>
        <w:lastRenderedPageBreak/>
        <w:t xml:space="preserve">CLÁUSULA </w:t>
      </w:r>
      <w:r w:rsidRPr="00BF5F6B">
        <w:rPr>
          <w:rFonts w:asciiTheme="minorHAnsi" w:hAnsiTheme="minorHAnsi" w:cstheme="minorHAnsi"/>
          <w:spacing w:val="-3"/>
          <w:lang w:val="es-CO"/>
        </w:rPr>
        <w:t>DECIMOCTAVA</w:t>
      </w:r>
      <w:r w:rsidRPr="00BF5F6B">
        <w:rPr>
          <w:rFonts w:asciiTheme="minorHAnsi" w:hAnsiTheme="minorHAnsi" w:cstheme="minorHAnsi"/>
          <w:spacing w:val="-3"/>
        </w:rPr>
        <w:t xml:space="preserve"> - TERMINACIÓN</w:t>
      </w:r>
      <w:bookmarkEnd w:id="4"/>
    </w:p>
    <w:p w14:paraId="2F9F0060" w14:textId="77777777" w:rsidR="001D0E24" w:rsidRPr="00BF5F6B" w:rsidRDefault="001D0E24" w:rsidP="001D0E24">
      <w:pPr>
        <w:pStyle w:val="PargrafodaLista"/>
        <w:numPr>
          <w:ilvl w:val="0"/>
          <w:numId w:val="1"/>
        </w:numPr>
        <w:spacing w:before="240" w:line="360" w:lineRule="auto"/>
        <w:ind w:right="0"/>
        <w:jc w:val="left"/>
        <w:outlineLvl w:val="1"/>
        <w:rPr>
          <w:rFonts w:asciiTheme="minorHAnsi" w:hAnsiTheme="minorHAnsi" w:cstheme="minorHAnsi"/>
          <w:b/>
          <w:bCs/>
          <w:vanish/>
          <w:sz w:val="24"/>
          <w:szCs w:val="24"/>
        </w:rPr>
      </w:pPr>
    </w:p>
    <w:p w14:paraId="70ED3EA0" w14:textId="62A6AF46" w:rsidR="00C44CE5" w:rsidRPr="00BF5F6B" w:rsidRDefault="00E1420B" w:rsidP="00F06CA1">
      <w:pPr>
        <w:pStyle w:val="Ttulo2"/>
        <w:keepNext/>
        <w:keepLines/>
        <w:numPr>
          <w:ilvl w:val="1"/>
          <w:numId w:val="1"/>
        </w:numPr>
        <w:tabs>
          <w:tab w:val="left" w:pos="284"/>
          <w:tab w:val="left" w:pos="567"/>
        </w:tabs>
        <w:spacing w:before="0" w:line="24" w:lineRule="atLeast"/>
        <w:ind w:left="0" w:firstLine="0"/>
        <w:jc w:val="both"/>
        <w:rPr>
          <w:rFonts w:asciiTheme="minorHAnsi" w:hAnsiTheme="minorHAnsi" w:cstheme="minorHAnsi"/>
          <w:b w:val="0"/>
          <w:spacing w:val="-3"/>
          <w:lang w:val="es-CO"/>
        </w:rPr>
      </w:pPr>
      <w:r w:rsidRPr="00BF5F6B">
        <w:rPr>
          <w:rFonts w:asciiTheme="minorHAnsi" w:hAnsiTheme="minorHAnsi" w:cstheme="minorHAnsi"/>
          <w:b w:val="0"/>
          <w:spacing w:val="-3"/>
          <w:lang w:val="es-CO"/>
        </w:rPr>
        <w:t>El presente ACI se extinguirá</w:t>
      </w:r>
      <w:r w:rsidR="00C44CE5" w:rsidRPr="00BF5F6B">
        <w:rPr>
          <w:rFonts w:asciiTheme="minorHAnsi" w:hAnsiTheme="minorHAnsi" w:cstheme="minorHAnsi"/>
          <w:b w:val="0"/>
          <w:spacing w:val="-3"/>
          <w:lang w:val="es-CO"/>
        </w:rPr>
        <w:t>:</w:t>
      </w:r>
    </w:p>
    <w:p w14:paraId="1DA3C21D" w14:textId="77777777" w:rsidR="00D11AF5" w:rsidRPr="008806B5" w:rsidRDefault="00D11AF5" w:rsidP="00D11AF5">
      <w:pPr>
        <w:pStyle w:val="Ttulo2"/>
        <w:keepLines/>
        <w:numPr>
          <w:ilvl w:val="2"/>
          <w:numId w:val="4"/>
        </w:numPr>
        <w:spacing w:before="120" w:line="24" w:lineRule="atLeast"/>
        <w:ind w:left="567" w:hanging="389"/>
        <w:jc w:val="both"/>
        <w:rPr>
          <w:rFonts w:asciiTheme="minorHAnsi" w:hAnsiTheme="minorHAnsi" w:cstheme="minorHAnsi"/>
          <w:b w:val="0"/>
          <w:spacing w:val="-3"/>
          <w:lang w:val="es-CO"/>
        </w:rPr>
      </w:pPr>
      <w:r w:rsidRPr="008806B5">
        <w:rPr>
          <w:rFonts w:asciiTheme="minorHAnsi" w:hAnsiTheme="minorHAnsi" w:cstheme="minorHAnsi"/>
          <w:b w:val="0"/>
          <w:spacing w:val="-3"/>
          <w:lang w:val="es-CO"/>
        </w:rPr>
        <w:t xml:space="preserve">Por el advenimiento de un ACUERDO DE RESOLUCIÓN, si ninguna de las partes ha solicitado prórroga para renovarlo dentro de los plazos descritos en las cláusulas anteriores; </w:t>
      </w:r>
    </w:p>
    <w:p w14:paraId="2E5A98D2" w14:textId="77777777" w:rsidR="00D11AF5" w:rsidRPr="008806B5" w:rsidRDefault="00D11AF5" w:rsidP="00D11AF5">
      <w:pPr>
        <w:pStyle w:val="Ttulo2"/>
        <w:keepLines/>
        <w:numPr>
          <w:ilvl w:val="2"/>
          <w:numId w:val="4"/>
        </w:numPr>
        <w:spacing w:before="120" w:line="24" w:lineRule="atLeast"/>
        <w:ind w:left="567" w:hanging="389"/>
        <w:jc w:val="both"/>
        <w:rPr>
          <w:rFonts w:asciiTheme="minorHAnsi" w:hAnsiTheme="minorHAnsi" w:cstheme="minorHAnsi"/>
          <w:b w:val="0"/>
          <w:spacing w:val="-3"/>
          <w:lang w:val="es-CO"/>
        </w:rPr>
      </w:pPr>
      <w:r w:rsidRPr="008806B5">
        <w:rPr>
          <w:rFonts w:asciiTheme="minorHAnsi" w:hAnsiTheme="minorHAnsi" w:cstheme="minorHAnsi"/>
          <w:b w:val="0"/>
          <w:spacing w:val="-3"/>
          <w:lang w:val="es-CO"/>
        </w:rPr>
        <w:t xml:space="preserve">Por </w:t>
      </w:r>
      <w:r w:rsidRPr="008806B5">
        <w:rPr>
          <w:rFonts w:asciiTheme="minorHAnsi" w:hAnsiTheme="minorHAnsi" w:cstheme="minorHAnsi"/>
          <w:b w:val="0"/>
          <w:spacing w:val="-3"/>
        </w:rPr>
        <w:t>DENUNCIA</w:t>
      </w:r>
      <w:r w:rsidRPr="008806B5">
        <w:rPr>
          <w:rFonts w:asciiTheme="minorHAnsi" w:hAnsiTheme="minorHAnsi" w:cstheme="minorHAnsi"/>
          <w:b w:val="0"/>
          <w:spacing w:val="-3"/>
          <w:lang w:val="es-CO"/>
        </w:rPr>
        <w:t>, en cualquier momento, de cualquiera de las partes, si ya no existiera interés en mantener la asociación, notificándolo formalmente a la otra parte con una antelación mínima de 30 (treinta) días naturales, sin perjuicio para las actividades que se estén realizando, ni dará derecho a de indemnización de ningún tipo.</w:t>
      </w:r>
    </w:p>
    <w:p w14:paraId="64A5724D" w14:textId="77777777" w:rsidR="00D11AF5" w:rsidRPr="008806B5" w:rsidRDefault="00D11AF5" w:rsidP="00D11AF5">
      <w:pPr>
        <w:pStyle w:val="Ttulo2"/>
        <w:keepLines/>
        <w:numPr>
          <w:ilvl w:val="2"/>
          <w:numId w:val="4"/>
        </w:numPr>
        <w:spacing w:before="120" w:line="24" w:lineRule="atLeast"/>
        <w:ind w:left="567" w:hanging="389"/>
        <w:jc w:val="both"/>
        <w:rPr>
          <w:rFonts w:asciiTheme="minorHAnsi" w:hAnsiTheme="minorHAnsi" w:cstheme="minorHAnsi"/>
          <w:b w:val="0"/>
          <w:spacing w:val="-3"/>
          <w:lang w:val="es-CO"/>
        </w:rPr>
      </w:pPr>
      <w:r w:rsidRPr="008806B5">
        <w:rPr>
          <w:rFonts w:asciiTheme="minorHAnsi" w:hAnsiTheme="minorHAnsi" w:cstheme="minorHAnsi"/>
          <w:b w:val="0"/>
          <w:spacing w:val="-3"/>
          <w:lang w:val="es-CO"/>
        </w:rPr>
        <w:t xml:space="preserve">Por MUTUO DISENSO de las partes antes de la finalización del plazo, que deberá ser debidamente formalizado; </w:t>
      </w:r>
    </w:p>
    <w:p w14:paraId="183699CE" w14:textId="3A1ECEC9" w:rsidR="00AF6A00" w:rsidRPr="00BF5F6B" w:rsidRDefault="00D11AF5" w:rsidP="00D11AF5">
      <w:pPr>
        <w:pStyle w:val="Ttulo2"/>
        <w:keepLines/>
        <w:numPr>
          <w:ilvl w:val="2"/>
          <w:numId w:val="4"/>
        </w:numPr>
        <w:spacing w:before="120" w:line="24" w:lineRule="atLeast"/>
        <w:ind w:left="567" w:hanging="389"/>
        <w:jc w:val="both"/>
        <w:rPr>
          <w:rFonts w:asciiTheme="minorHAnsi" w:hAnsiTheme="minorHAnsi" w:cstheme="minorHAnsi"/>
          <w:b w:val="0"/>
          <w:lang w:val="es-CO" w:eastAsia="pt-BR"/>
        </w:rPr>
      </w:pPr>
      <w:r w:rsidRPr="008806B5">
        <w:rPr>
          <w:rFonts w:asciiTheme="minorHAnsi" w:hAnsiTheme="minorHAnsi" w:cstheme="minorHAnsi"/>
          <w:b w:val="0"/>
          <w:spacing w:val="-3"/>
          <w:lang w:val="es-CO"/>
        </w:rPr>
        <w:t>Por RESCISIÓN, en cualquier momento por cualquiera de las partes, siempre que esté debidamente justificada, mediante comunicación formal con una antelación mínima de 30 (treinta) días naturales, cuando se produzca un incumplimiento de la obligación asumida que imposibilite la consecución del resultado, o en caso fortuito o de fuerza mayor, debidamente acreditados, que impidan la ejecución del objeto</w:t>
      </w:r>
      <w:r w:rsidR="002862B4" w:rsidRPr="00BF5F6B">
        <w:rPr>
          <w:rFonts w:asciiTheme="minorHAnsi" w:hAnsiTheme="minorHAnsi" w:cstheme="minorHAnsi"/>
          <w:b w:val="0"/>
          <w:lang w:val="es-CO" w:eastAsia="pt-BR"/>
        </w:rPr>
        <w:t>.</w:t>
      </w:r>
    </w:p>
    <w:p w14:paraId="3B724D75" w14:textId="77777777" w:rsidR="00D11AF5" w:rsidRPr="008806B5" w:rsidRDefault="00D11AF5" w:rsidP="00D11AF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val="es-CO" w:eastAsia="pt-BR"/>
        </w:rPr>
      </w:pPr>
      <w:r w:rsidRPr="008806B5">
        <w:rPr>
          <w:rFonts w:asciiTheme="minorHAnsi" w:hAnsiTheme="minorHAnsi" w:cstheme="minorHAnsi"/>
          <w:b w:val="0"/>
          <w:lang w:val="es-CO"/>
        </w:rPr>
        <w:t xml:space="preserve">En caso de RESCISIÓN, las cuestiones o trabajos pendientes en fase de ejecución se definirán y resolverán mediante un ACTA DE TERMINACIÓN del ACI, en la que se </w:t>
      </w:r>
      <w:r w:rsidRPr="008806B5">
        <w:rPr>
          <w:rFonts w:asciiTheme="minorHAnsi" w:hAnsiTheme="minorHAnsi" w:cstheme="minorHAnsi"/>
          <w:b w:val="0"/>
          <w:lang w:val="es-CO" w:eastAsia="pt-BR"/>
        </w:rPr>
        <w:t>definirán y asignarán las responsabilidades relativas a la finalización o extinción de cada uno de estos trabajos y cuestiones pendientes, incluso en lo relativo a derechos de autor o propiedad intelectual, trabajo y metodología, y a la divulgación de la información puesta a disposición de los participantes.</w:t>
      </w:r>
    </w:p>
    <w:p w14:paraId="2B1257AC" w14:textId="77777777" w:rsidR="00D11AF5" w:rsidRPr="008806B5" w:rsidRDefault="00D11AF5" w:rsidP="00D11AF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val="es-CO"/>
        </w:rPr>
      </w:pPr>
      <w:r w:rsidRPr="008806B5">
        <w:rPr>
          <w:rFonts w:asciiTheme="minorHAnsi" w:hAnsiTheme="minorHAnsi" w:cstheme="minorHAnsi"/>
          <w:b w:val="0"/>
          <w:lang w:val="es-CO"/>
        </w:rPr>
        <w:t>En cualquier caso de terminación del ACI, las partes deberán respetar las obligaciones asumidas hasta la fecha de cierre, manteniendo en sus presupuestos los créditos asignados a las actividades relacionadas para el período de su ejecución.</w:t>
      </w:r>
    </w:p>
    <w:p w14:paraId="592033EF" w14:textId="79BA36F9" w:rsidR="00D14644" w:rsidRPr="00BF5F6B" w:rsidRDefault="00D11AF5" w:rsidP="00D11AF5">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val="es-CO" w:eastAsia="pt-BR"/>
        </w:rPr>
      </w:pPr>
      <w:r w:rsidRPr="008806B5">
        <w:rPr>
          <w:rFonts w:asciiTheme="minorHAnsi" w:hAnsiTheme="minorHAnsi" w:cstheme="minorHAnsi"/>
          <w:b w:val="0"/>
          <w:lang w:val="es-CO" w:eastAsia="pt-BR"/>
        </w:rPr>
        <w:t xml:space="preserve">El derecho a la propiedad intelectual, ya disciplinado en la Cláusula décima y </w:t>
      </w:r>
      <w:proofErr w:type="spellStart"/>
      <w:r w:rsidRPr="008806B5">
        <w:rPr>
          <w:rFonts w:asciiTheme="minorHAnsi" w:hAnsiTheme="minorHAnsi" w:cstheme="minorHAnsi"/>
          <w:b w:val="0"/>
          <w:lang w:val="es-CO" w:eastAsia="pt-BR"/>
        </w:rPr>
        <w:t>subcláusulas</w:t>
      </w:r>
      <w:proofErr w:type="spellEnd"/>
      <w:r w:rsidRPr="008806B5">
        <w:rPr>
          <w:rFonts w:asciiTheme="minorHAnsi" w:hAnsiTheme="minorHAnsi" w:cstheme="minorHAnsi"/>
          <w:b w:val="0"/>
          <w:lang w:val="es-CO" w:eastAsia="pt-BR"/>
        </w:rPr>
        <w:t xml:space="preserve"> de este instrumento, se aplicará a toda creación, estudio o resultado obtenido hasta el momento de </w:t>
      </w:r>
      <w:r w:rsidRPr="008806B5">
        <w:rPr>
          <w:rFonts w:asciiTheme="minorHAnsi" w:hAnsiTheme="minorHAnsi" w:cstheme="minorHAnsi"/>
          <w:b w:val="0"/>
          <w:lang w:val="es-CO"/>
        </w:rPr>
        <w:t xml:space="preserve">terminación </w:t>
      </w:r>
      <w:r w:rsidRPr="008806B5">
        <w:rPr>
          <w:rFonts w:asciiTheme="minorHAnsi" w:hAnsiTheme="minorHAnsi" w:cstheme="minorHAnsi"/>
          <w:b w:val="0"/>
          <w:lang w:val="es-CO" w:eastAsia="pt-BR"/>
        </w:rPr>
        <w:t>de este ACI</w:t>
      </w:r>
      <w:r w:rsidR="00D14644" w:rsidRPr="00BF5F6B">
        <w:rPr>
          <w:rFonts w:asciiTheme="minorHAnsi" w:hAnsiTheme="minorHAnsi" w:cstheme="minorHAnsi"/>
          <w:b w:val="0"/>
          <w:lang w:val="es-CO" w:eastAsia="pt-BR"/>
        </w:rPr>
        <w:t>.</w:t>
      </w:r>
    </w:p>
    <w:p w14:paraId="0F0546C1" w14:textId="69ED16A3" w:rsidR="006F003B" w:rsidRPr="00BF5F6B" w:rsidRDefault="00E1420B" w:rsidP="001D0E24">
      <w:pPr>
        <w:pStyle w:val="Ttulo1"/>
        <w:keepNext/>
        <w:keepLines/>
        <w:numPr>
          <w:ilvl w:val="0"/>
          <w:numId w:val="0"/>
        </w:numPr>
        <w:spacing w:before="180" w:line="288" w:lineRule="auto"/>
        <w:rPr>
          <w:rFonts w:asciiTheme="minorHAnsi" w:hAnsiTheme="minorHAnsi" w:cstheme="minorHAnsi"/>
          <w:spacing w:val="-3"/>
          <w:lang w:val="es-CO"/>
        </w:rPr>
      </w:pPr>
      <w:bookmarkStart w:id="5" w:name="_Toc43231959"/>
      <w:r w:rsidRPr="00BF5F6B">
        <w:rPr>
          <w:rFonts w:asciiTheme="minorHAnsi" w:hAnsiTheme="minorHAnsi" w:cstheme="minorHAnsi"/>
          <w:spacing w:val="-3"/>
          <w:lang w:val="es-CO"/>
        </w:rPr>
        <w:t xml:space="preserve">CLÁUSULA DECIMONOVENA - </w:t>
      </w:r>
      <w:bookmarkEnd w:id="5"/>
      <w:r w:rsidR="00E5649E" w:rsidRPr="00BF5F6B">
        <w:rPr>
          <w:rFonts w:asciiTheme="minorHAnsi" w:hAnsiTheme="minorHAnsi" w:cstheme="minorHAnsi"/>
          <w:spacing w:val="-3"/>
          <w:lang w:val="es-CO"/>
        </w:rPr>
        <w:t>RESOLUCIÓN ALTERNATIVA DE CONFLICTOS (RAC)</w:t>
      </w:r>
    </w:p>
    <w:p w14:paraId="0C28AD5F" w14:textId="77777777" w:rsidR="001D0E24" w:rsidRPr="00BF5F6B" w:rsidRDefault="001D0E24" w:rsidP="001D0E24">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val="es-CO"/>
        </w:rPr>
      </w:pPr>
    </w:p>
    <w:p w14:paraId="0F411BF4" w14:textId="75305E51" w:rsidR="006F003B" w:rsidRPr="00BF5F6B" w:rsidRDefault="00046D8E" w:rsidP="00F06CA1">
      <w:pPr>
        <w:pStyle w:val="Ttulo2"/>
        <w:keepNext/>
        <w:keepLines/>
        <w:numPr>
          <w:ilvl w:val="1"/>
          <w:numId w:val="1"/>
        </w:numPr>
        <w:tabs>
          <w:tab w:val="left" w:pos="284"/>
          <w:tab w:val="left" w:pos="567"/>
        </w:tabs>
        <w:spacing w:before="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 xml:space="preserve">En caso de situaciones imprevistas, omisiones, controversias y/o disputas derivadas del presente ACI o de cualquier incumplimiento del mismo, incluso en lo que se refiere a su interpretación, validez, efecto vinculante, ejecución o no ejecución, en particular en lo que se refiere a los derechos y obligaciones estipulados en el presente, las </w:t>
      </w:r>
      <w:r w:rsidR="00004063">
        <w:rPr>
          <w:rFonts w:asciiTheme="minorHAnsi" w:hAnsiTheme="minorHAnsi" w:cstheme="minorHAnsi"/>
          <w:b w:val="0"/>
          <w:lang w:val="es-CO" w:eastAsia="pt-BR"/>
        </w:rPr>
        <w:t>partes</w:t>
      </w:r>
      <w:r w:rsidRPr="00BF5F6B">
        <w:rPr>
          <w:rFonts w:asciiTheme="minorHAnsi" w:hAnsiTheme="minorHAnsi" w:cstheme="minorHAnsi"/>
          <w:b w:val="0"/>
          <w:lang w:val="es-CO" w:eastAsia="pt-BR"/>
        </w:rPr>
        <w:t xml:space="preserve"> se comprometen irrevocable e irreversiblemente a constituir una comisión mixta con miembros de todas las instituciones involucradas, a fin de alcanzar una solución definitiva mediante NEGOCIACIÓN, cuya orientación deberá estar dirigida a la plena ejecución del objeto</w:t>
      </w:r>
      <w:r w:rsidR="006F003B" w:rsidRPr="00BF5F6B">
        <w:rPr>
          <w:rFonts w:asciiTheme="minorHAnsi" w:hAnsiTheme="minorHAnsi" w:cstheme="minorHAnsi"/>
          <w:b w:val="0"/>
          <w:lang w:val="es-CO" w:eastAsia="pt-BR"/>
        </w:rPr>
        <w:t>. </w:t>
      </w:r>
    </w:p>
    <w:p w14:paraId="16D6E292" w14:textId="27EF1EE6" w:rsidR="00FB18AC" w:rsidRPr="00BF5F6B" w:rsidRDefault="00FB18AC" w:rsidP="00FB18AC">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 xml:space="preserve">Si la disputa no puede resolverse de forma amistosa mediante negociaciones directas, se resolverá de forma definitiva y concluyente mediante ARBITRAJE, administrado por un centro de arbitraje internacional imparcial de conformidad con las normas de arbitraje internacional vigentes. Cada </w:t>
      </w:r>
      <w:r w:rsidR="00004063">
        <w:rPr>
          <w:rFonts w:asciiTheme="minorHAnsi" w:hAnsiTheme="minorHAnsi" w:cstheme="minorHAnsi"/>
          <w:b w:val="0"/>
          <w:lang w:val="es-CO" w:eastAsia="pt-BR"/>
        </w:rPr>
        <w:t>parte</w:t>
      </w:r>
      <w:r w:rsidRPr="00BF5F6B">
        <w:rPr>
          <w:rFonts w:asciiTheme="minorHAnsi" w:hAnsiTheme="minorHAnsi" w:cstheme="minorHAnsi"/>
          <w:b w:val="0"/>
          <w:lang w:val="es-CO" w:eastAsia="pt-BR"/>
        </w:rPr>
        <w:t xml:space="preserve"> correrá con sus propios gastos relacionados. Todos los honorarios y gastos del árbitro, del secretario y/o taquígrafo judicial y del informe, si lo hubiere, serán sufragados y pagados en su totalidad y compartidos a partes iguales por las </w:t>
      </w:r>
      <w:r w:rsidR="00004063">
        <w:rPr>
          <w:rFonts w:asciiTheme="minorHAnsi" w:hAnsiTheme="minorHAnsi" w:cstheme="minorHAnsi"/>
          <w:b w:val="0"/>
          <w:lang w:val="es-CO" w:eastAsia="pt-BR"/>
        </w:rPr>
        <w:t>partes</w:t>
      </w:r>
    </w:p>
    <w:p w14:paraId="237A0050" w14:textId="076D62E2" w:rsidR="00F97129" w:rsidRPr="00BF5F6B" w:rsidRDefault="00E1420B" w:rsidP="001D0E24">
      <w:pPr>
        <w:pStyle w:val="Ttulo1"/>
        <w:keepNext/>
        <w:keepLines/>
        <w:numPr>
          <w:ilvl w:val="0"/>
          <w:numId w:val="0"/>
        </w:numPr>
        <w:spacing w:before="180" w:line="288" w:lineRule="auto"/>
        <w:rPr>
          <w:rFonts w:asciiTheme="minorHAnsi" w:hAnsiTheme="minorHAnsi" w:cstheme="minorHAnsi"/>
        </w:rPr>
      </w:pPr>
      <w:bookmarkStart w:id="6" w:name="_Toc43231962"/>
      <w:r w:rsidRPr="00BF5F6B">
        <w:rPr>
          <w:rFonts w:asciiTheme="minorHAnsi" w:hAnsiTheme="minorHAnsi" w:cstheme="minorHAnsi"/>
          <w:spacing w:val="-3"/>
          <w:lang w:val="es-CO"/>
        </w:rPr>
        <w:lastRenderedPageBreak/>
        <w:t>CLÁUSULA</w:t>
      </w:r>
      <w:r w:rsidRPr="00BF5F6B">
        <w:rPr>
          <w:rFonts w:asciiTheme="minorHAnsi" w:hAnsiTheme="minorHAnsi" w:cstheme="minorHAnsi"/>
          <w:spacing w:val="-3"/>
        </w:rPr>
        <w:t xml:space="preserve"> VIGÉSIMA - DISPOSICIONES FINALES</w:t>
      </w:r>
      <w:bookmarkEnd w:id="6"/>
      <w:r w:rsidR="00F97129" w:rsidRPr="00BF5F6B">
        <w:rPr>
          <w:rFonts w:asciiTheme="minorHAnsi" w:hAnsiTheme="minorHAnsi" w:cstheme="minorHAnsi"/>
          <w:spacing w:val="-3"/>
        </w:rPr>
        <w:t> </w:t>
      </w:r>
    </w:p>
    <w:p w14:paraId="29EF5239" w14:textId="77777777" w:rsidR="001D0E24" w:rsidRPr="00BF5F6B" w:rsidRDefault="001D0E24" w:rsidP="001D0E24">
      <w:pPr>
        <w:pStyle w:val="PargrafodaLista"/>
        <w:numPr>
          <w:ilvl w:val="0"/>
          <w:numId w:val="1"/>
        </w:numPr>
        <w:spacing w:before="240" w:line="360" w:lineRule="auto"/>
        <w:ind w:right="0"/>
        <w:jc w:val="left"/>
        <w:outlineLvl w:val="1"/>
        <w:rPr>
          <w:rFonts w:asciiTheme="minorHAnsi" w:hAnsiTheme="minorHAnsi" w:cstheme="minorHAnsi"/>
          <w:b/>
          <w:bCs/>
          <w:vanish/>
          <w:sz w:val="24"/>
          <w:szCs w:val="24"/>
          <w:lang w:val="es-CO"/>
        </w:rPr>
      </w:pPr>
    </w:p>
    <w:p w14:paraId="13FD5EE0" w14:textId="700E0FC3" w:rsidR="00993E3E" w:rsidRPr="00BF5F6B" w:rsidRDefault="00993E3E" w:rsidP="00993E3E">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lang w:val="es-CO" w:eastAsia="pt-BR"/>
        </w:rPr>
      </w:pPr>
      <w:r w:rsidRPr="00BF5F6B">
        <w:rPr>
          <w:rFonts w:asciiTheme="minorHAnsi" w:hAnsiTheme="minorHAnsi" w:cstheme="minorHAnsi"/>
          <w:b w:val="0"/>
          <w:lang w:val="es-CO" w:eastAsia="pt-BR"/>
        </w:rPr>
        <w:t xml:space="preserve">El presente ACI se ha redactado en dos versiones, una en PORTUGUÉS y otra en ESPAÑOL, que tendrán la misma validez legal, y se consideran originales y con el mismo contenido. Solo tendrán validez legal las dos versiones firmadas por los </w:t>
      </w:r>
      <w:r w:rsidR="004753CC" w:rsidRPr="00BF5F6B">
        <w:rPr>
          <w:rFonts w:asciiTheme="minorHAnsi" w:hAnsiTheme="minorHAnsi" w:cstheme="minorHAnsi"/>
          <w:b w:val="0"/>
          <w:lang w:val="es-CO" w:eastAsia="pt-BR"/>
        </w:rPr>
        <w:t xml:space="preserve">REPRESENTANTES </w:t>
      </w:r>
      <w:r w:rsidR="004753CC">
        <w:rPr>
          <w:rFonts w:asciiTheme="minorHAnsi" w:hAnsiTheme="minorHAnsi" w:cstheme="minorHAnsi"/>
          <w:b w:val="0"/>
          <w:lang w:val="es-CO" w:eastAsia="pt-BR"/>
        </w:rPr>
        <w:t xml:space="preserve">LEGALES </w:t>
      </w:r>
      <w:r w:rsidRPr="00BF5F6B">
        <w:rPr>
          <w:rFonts w:asciiTheme="minorHAnsi" w:hAnsiTheme="minorHAnsi" w:cstheme="minorHAnsi"/>
          <w:b w:val="0"/>
          <w:lang w:val="es-CO" w:eastAsia="pt-BR"/>
        </w:rPr>
        <w:t xml:space="preserve">de las </w:t>
      </w:r>
      <w:r w:rsidR="00004063">
        <w:rPr>
          <w:rFonts w:asciiTheme="minorHAnsi" w:hAnsiTheme="minorHAnsi" w:cstheme="minorHAnsi"/>
          <w:b w:val="0"/>
          <w:lang w:val="es-CO" w:eastAsia="pt-BR"/>
        </w:rPr>
        <w:t>partes</w:t>
      </w:r>
      <w:r w:rsidRPr="00BF5F6B">
        <w:rPr>
          <w:rFonts w:asciiTheme="minorHAnsi" w:hAnsiTheme="minorHAnsi" w:cstheme="minorHAnsi"/>
          <w:b w:val="0"/>
          <w:lang w:val="es-CO" w:eastAsia="pt-BR"/>
        </w:rPr>
        <w:t xml:space="preserve"> indicados en el preámbulo del documento.</w:t>
      </w:r>
    </w:p>
    <w:p w14:paraId="4720E367" w14:textId="20F85B3C" w:rsidR="004769D2" w:rsidRPr="00BF5F6B" w:rsidRDefault="00E1420B" w:rsidP="005242F8">
      <w:pPr>
        <w:pStyle w:val="Ttulo2"/>
        <w:keepLines/>
        <w:numPr>
          <w:ilvl w:val="1"/>
          <w:numId w:val="1"/>
        </w:numPr>
        <w:tabs>
          <w:tab w:val="left" w:pos="284"/>
          <w:tab w:val="left" w:pos="567"/>
        </w:tabs>
        <w:spacing w:before="120" w:line="24" w:lineRule="atLeast"/>
        <w:ind w:left="0" w:firstLine="0"/>
        <w:jc w:val="both"/>
        <w:rPr>
          <w:rFonts w:asciiTheme="minorHAnsi" w:hAnsiTheme="minorHAnsi" w:cstheme="minorHAnsi"/>
          <w:b w:val="0"/>
          <w:spacing w:val="-3"/>
          <w:lang w:val="es-CO"/>
        </w:rPr>
      </w:pPr>
      <w:r w:rsidRPr="00BF5F6B">
        <w:rPr>
          <w:rFonts w:asciiTheme="minorHAnsi" w:hAnsiTheme="minorHAnsi" w:cstheme="minorHAnsi"/>
          <w:b w:val="0"/>
          <w:lang w:val="es-CO" w:eastAsia="pt-BR"/>
        </w:rPr>
        <w:t>L</w:t>
      </w:r>
      <w:r w:rsidR="00425136" w:rsidRPr="00BF5F6B">
        <w:rPr>
          <w:rFonts w:asciiTheme="minorHAnsi" w:hAnsiTheme="minorHAnsi" w:cstheme="minorHAnsi"/>
          <w:b w:val="0"/>
          <w:lang w:val="es-CO" w:eastAsia="pt-BR"/>
        </w:rPr>
        <w:t>a</w:t>
      </w:r>
      <w:r w:rsidR="005242F8" w:rsidRPr="00BF5F6B">
        <w:rPr>
          <w:rFonts w:asciiTheme="minorHAnsi" w:hAnsiTheme="minorHAnsi" w:cstheme="minorHAnsi"/>
          <w:b w:val="0"/>
          <w:lang w:val="es-CO" w:eastAsia="pt-BR"/>
        </w:rPr>
        <w:t xml:space="preserve">s </w:t>
      </w:r>
      <w:r w:rsidR="00004063">
        <w:rPr>
          <w:rFonts w:asciiTheme="minorHAnsi" w:hAnsiTheme="minorHAnsi" w:cstheme="minorHAnsi"/>
          <w:b w:val="0"/>
          <w:lang w:val="es-CO" w:eastAsia="pt-BR"/>
        </w:rPr>
        <w:t>partes</w:t>
      </w:r>
      <w:r w:rsidR="005242F8" w:rsidRPr="00BF5F6B">
        <w:rPr>
          <w:rFonts w:asciiTheme="minorHAnsi" w:hAnsiTheme="minorHAnsi" w:cstheme="minorHAnsi"/>
          <w:b w:val="0"/>
          <w:lang w:val="es-CO" w:eastAsia="pt-BR"/>
        </w:rPr>
        <w:t xml:space="preserve"> no serán responsables por el incumplimiento de los compromisos, ni por los daños y perjuicios que puedan ocurrir por fuerza mayor o caso fortuito, capaces de impedir la continuidad de las actividades previstas en este ACI, las cuales podrán reanudarse bajo las mismas condiciones y circunstancias en que desaparezcan las causas que motivaron su suspensión, hasta su total conclusión</w:t>
      </w:r>
      <w:r w:rsidR="004769D2" w:rsidRPr="00BF5F6B">
        <w:rPr>
          <w:rFonts w:asciiTheme="minorHAnsi" w:hAnsiTheme="minorHAnsi" w:cstheme="minorHAnsi"/>
          <w:b w:val="0"/>
          <w:spacing w:val="-3"/>
          <w:lang w:val="es-CO"/>
        </w:rPr>
        <w:t>.</w:t>
      </w:r>
    </w:p>
    <w:p w14:paraId="0E1C2454" w14:textId="3CE0690B" w:rsidR="00E1420B" w:rsidRPr="00BF5F6B" w:rsidRDefault="001271D9" w:rsidP="00E1420B">
      <w:pPr>
        <w:spacing w:before="120" w:after="240" w:line="24" w:lineRule="atLeast"/>
        <w:jc w:val="both"/>
        <w:rPr>
          <w:rFonts w:asciiTheme="minorHAnsi" w:hAnsiTheme="minorHAnsi" w:cstheme="minorHAnsi"/>
          <w:sz w:val="24"/>
          <w:szCs w:val="24"/>
          <w:lang w:val="es-CO"/>
        </w:rPr>
      </w:pPr>
      <w:r w:rsidRPr="00BF5F6B">
        <w:rPr>
          <w:rFonts w:asciiTheme="minorHAnsi" w:hAnsiTheme="minorHAnsi" w:cstheme="minorHAnsi"/>
          <w:sz w:val="24"/>
          <w:szCs w:val="24"/>
          <w:lang w:val="es-CO"/>
        </w:rPr>
        <w:t xml:space="preserve">Las </w:t>
      </w:r>
      <w:r w:rsidR="00004063">
        <w:rPr>
          <w:rFonts w:asciiTheme="minorHAnsi" w:hAnsiTheme="minorHAnsi" w:cstheme="minorHAnsi"/>
          <w:sz w:val="24"/>
          <w:szCs w:val="24"/>
          <w:lang w:val="es-CO"/>
        </w:rPr>
        <w:t>partes</w:t>
      </w:r>
      <w:r w:rsidRPr="00BF5F6B">
        <w:rPr>
          <w:rFonts w:asciiTheme="minorHAnsi" w:hAnsiTheme="minorHAnsi" w:cstheme="minorHAnsi"/>
          <w:sz w:val="24"/>
          <w:szCs w:val="24"/>
          <w:lang w:val="es-CO"/>
        </w:rPr>
        <w:t xml:space="preserve"> certifican que están plenamente de acuerdo con el presente ACI mediante la firma de sus </w:t>
      </w:r>
      <w:r w:rsidR="004753CC" w:rsidRPr="00BF5F6B">
        <w:rPr>
          <w:rFonts w:asciiTheme="minorHAnsi" w:hAnsiTheme="minorHAnsi" w:cstheme="minorHAnsi"/>
          <w:sz w:val="24"/>
          <w:szCs w:val="24"/>
          <w:lang w:val="es-CO"/>
        </w:rPr>
        <w:t>REPRESENTANTES LEGALES</w:t>
      </w:r>
      <w:r w:rsidRPr="00BF5F6B">
        <w:rPr>
          <w:rFonts w:asciiTheme="minorHAnsi" w:hAnsiTheme="minorHAnsi" w:cstheme="minorHAnsi"/>
          <w:sz w:val="24"/>
          <w:szCs w:val="24"/>
          <w:lang w:val="es-CO"/>
        </w:rPr>
        <w:t>, reconociendo la veracidad, autenticidad, integridad, validez y eficacia del presente instrumento y de sus términos, incluidos sus Anexos, para que produzca sus efectos legales, judicial o extrajudicialmente. Las firmas deberán ser preferentemente digitales, en forma de firma electrónica cualificada, utilizando la plataforma de certificación digital verificable que elijan los representantes. Como alternativa a la firma digital certificada, los representantes podrán firmar este instrumento en 03 (tres) contrapartes de igual contenido y forma, para que produzca un único efecto jurídico</w:t>
      </w:r>
      <w:r w:rsidR="00895C17" w:rsidRPr="00BF5F6B">
        <w:rPr>
          <w:rFonts w:asciiTheme="minorHAnsi" w:hAnsiTheme="minorHAnsi" w:cstheme="minorHAnsi"/>
          <w:sz w:val="24"/>
          <w:szCs w:val="24"/>
          <w:lang w:val="es-CO"/>
        </w:rPr>
        <w:t>.</w:t>
      </w:r>
    </w:p>
    <w:p w14:paraId="7139D170" w14:textId="77777777" w:rsidR="00E1420B" w:rsidRPr="00BF5F6B" w:rsidRDefault="00E1420B" w:rsidP="008328E3">
      <w:pPr>
        <w:spacing w:line="24" w:lineRule="atLeast"/>
        <w:jc w:val="both"/>
        <w:rPr>
          <w:rFonts w:asciiTheme="minorHAnsi" w:hAnsiTheme="minorHAnsi" w:cstheme="minorHAnsi"/>
          <w:sz w:val="24"/>
          <w:szCs w:val="24"/>
          <w:lang w:val="es-CO"/>
        </w:rPr>
        <w:sectPr w:rsidR="00E1420B" w:rsidRPr="00BF5F6B" w:rsidSect="006C4599">
          <w:headerReference w:type="default" r:id="rId9"/>
          <w:footerReference w:type="default" r:id="rId10"/>
          <w:pgSz w:w="11910" w:h="16840"/>
          <w:pgMar w:top="2552" w:right="851" w:bottom="1134" w:left="1429" w:header="397" w:footer="170" w:gutter="0"/>
          <w:cols w:space="720"/>
          <w:docGrid w:linePitch="299"/>
        </w:sectPr>
      </w:pPr>
    </w:p>
    <w:p w14:paraId="38957775" w14:textId="77777777" w:rsidR="00807AE3" w:rsidRPr="00BF5F6B" w:rsidRDefault="00807AE3" w:rsidP="00807AE3">
      <w:pPr>
        <w:keepNext/>
        <w:keepLines/>
        <w:spacing w:after="960" w:line="24" w:lineRule="atLeast"/>
        <w:rPr>
          <w:rFonts w:asciiTheme="minorHAnsi" w:hAnsiTheme="minorHAnsi" w:cstheme="minorHAnsi"/>
          <w:b/>
          <w:bCs/>
          <w:sz w:val="24"/>
          <w:szCs w:val="24"/>
          <w:highlight w:val="yellow"/>
          <w:lang w:val="es-CO"/>
        </w:rPr>
      </w:pPr>
      <w:r w:rsidRPr="001328B5">
        <w:rPr>
          <w:rFonts w:asciiTheme="minorHAnsi" w:hAnsiTheme="minorHAnsi" w:cstheme="minorHAnsi"/>
          <w:b/>
          <w:bCs/>
          <w:sz w:val="24"/>
          <w:szCs w:val="24"/>
          <w:lang w:val="es-CO"/>
        </w:rPr>
        <w:lastRenderedPageBreak/>
        <w:t xml:space="preserve">Por el </w:t>
      </w:r>
      <w:sdt>
        <w:sdtPr>
          <w:rPr>
            <w:rFonts w:asciiTheme="minorHAnsi" w:hAnsiTheme="minorHAnsi" w:cstheme="minorHAnsi"/>
            <w:b/>
            <w:bCs/>
            <w:sz w:val="24"/>
            <w:szCs w:val="24"/>
            <w:lang w:val="es-CO"/>
          </w:rPr>
          <w:id w:val="-761221117"/>
          <w:placeholder>
            <w:docPart w:val="E4FCC7D2BC7D40C2BC376D3AD6F07C0F"/>
          </w:placeholder>
        </w:sdtPr>
        <w:sdtEndPr>
          <w:rPr>
            <w:highlight w:val="lightGray"/>
          </w:rPr>
        </w:sdtEndPr>
        <w:sdtContent>
          <w:bookmarkStart w:id="7" w:name="_GoBack"/>
          <w:r w:rsidRPr="00884946">
            <w:rPr>
              <w:rFonts w:asciiTheme="minorHAnsi" w:hAnsiTheme="minorHAnsi" w:cstheme="minorHAnsi"/>
              <w:b/>
              <w:bCs/>
              <w:sz w:val="24"/>
              <w:szCs w:val="24"/>
              <w:highlight w:val="lightGray"/>
              <w:lang w:val="es-CO"/>
            </w:rPr>
            <w:t>PARTICIPANTE EXTRANJERO - ACRÓNIMO</w:t>
          </w:r>
          <w:bookmarkEnd w:id="7"/>
        </w:sdtContent>
      </w:sdt>
      <w:r w:rsidRPr="00884946">
        <w:rPr>
          <w:rFonts w:asciiTheme="minorHAnsi" w:hAnsiTheme="minorHAnsi" w:cstheme="minorHAnsi"/>
          <w:b/>
          <w:bCs/>
          <w:sz w:val="24"/>
          <w:szCs w:val="24"/>
          <w:lang w:val="es-CO"/>
        </w:rPr>
        <w:t>:</w:t>
      </w:r>
    </w:p>
    <w:p w14:paraId="59148F55" w14:textId="77777777" w:rsidR="00807AE3" w:rsidRPr="00BF5F6B" w:rsidRDefault="00807AE3" w:rsidP="00807AE3">
      <w:pPr>
        <w:keepNext/>
        <w:keepLines/>
        <w:pBdr>
          <w:bottom w:val="single" w:sz="12" w:space="1" w:color="auto"/>
        </w:pBdr>
        <w:spacing w:line="24" w:lineRule="atLeast"/>
        <w:rPr>
          <w:rFonts w:asciiTheme="minorHAnsi" w:hAnsiTheme="minorHAnsi" w:cstheme="minorHAnsi"/>
          <w:b/>
          <w:bCs/>
          <w:sz w:val="24"/>
          <w:szCs w:val="24"/>
          <w:lang w:val="es-CO"/>
        </w:rPr>
      </w:pPr>
    </w:p>
    <w:sdt>
      <w:sdtPr>
        <w:rPr>
          <w:rFonts w:asciiTheme="minorHAnsi" w:hAnsiTheme="minorHAnsi" w:cstheme="minorHAnsi"/>
          <w:b/>
          <w:bCs/>
          <w:sz w:val="24"/>
          <w:szCs w:val="24"/>
          <w:highlight w:val="lightGray"/>
          <w:lang w:val="es-CO"/>
        </w:rPr>
        <w:id w:val="-767311556"/>
        <w:placeholder>
          <w:docPart w:val="E4FCC7D2BC7D40C2BC376D3AD6F07C0F"/>
        </w:placeholder>
      </w:sdtPr>
      <w:sdtEndPr/>
      <w:sdtContent>
        <w:p w14:paraId="04CB82D4" w14:textId="77777777" w:rsidR="00807AE3" w:rsidRPr="00884946" w:rsidRDefault="00807AE3" w:rsidP="00807AE3">
          <w:pPr>
            <w:keepNext/>
            <w:keepLines/>
            <w:spacing w:line="24" w:lineRule="atLeast"/>
            <w:rPr>
              <w:rFonts w:asciiTheme="minorHAnsi" w:hAnsiTheme="minorHAnsi" w:cstheme="minorHAnsi"/>
              <w:b/>
              <w:bCs/>
              <w:sz w:val="24"/>
              <w:szCs w:val="24"/>
              <w:highlight w:val="lightGray"/>
              <w:lang w:val="es-CO"/>
            </w:rPr>
          </w:pPr>
          <w:r w:rsidRPr="00884946">
            <w:rPr>
              <w:rFonts w:asciiTheme="minorHAnsi" w:hAnsiTheme="minorHAnsi" w:cstheme="minorHAnsi"/>
              <w:b/>
              <w:bCs/>
              <w:sz w:val="24"/>
              <w:szCs w:val="24"/>
              <w:highlight w:val="lightGray"/>
              <w:lang w:val="es-CO"/>
            </w:rPr>
            <w:t>NOMBRE DEL REPRESENTANTE LEGAL</w:t>
          </w:r>
        </w:p>
      </w:sdtContent>
    </w:sdt>
    <w:sdt>
      <w:sdtPr>
        <w:rPr>
          <w:rFonts w:asciiTheme="minorHAnsi" w:hAnsiTheme="minorHAnsi" w:cstheme="minorHAnsi"/>
          <w:bCs/>
          <w:sz w:val="24"/>
          <w:szCs w:val="24"/>
          <w:highlight w:val="lightGray"/>
          <w:lang w:val="es-CO"/>
        </w:rPr>
        <w:id w:val="2141686124"/>
        <w:placeholder>
          <w:docPart w:val="E4FCC7D2BC7D40C2BC376D3AD6F07C0F"/>
        </w:placeholder>
      </w:sdtPr>
      <w:sdtEndPr/>
      <w:sdtContent>
        <w:p w14:paraId="0E66B56B" w14:textId="77777777" w:rsidR="00807AE3" w:rsidRPr="00884946" w:rsidRDefault="00807AE3" w:rsidP="00807AE3">
          <w:pPr>
            <w:keepNext/>
            <w:keepLines/>
            <w:spacing w:line="24" w:lineRule="atLeast"/>
            <w:rPr>
              <w:rFonts w:asciiTheme="minorHAnsi" w:hAnsiTheme="minorHAnsi" w:cstheme="minorHAnsi"/>
              <w:bCs/>
              <w:sz w:val="24"/>
              <w:szCs w:val="24"/>
              <w:highlight w:val="lightGray"/>
              <w:lang w:val="es-CO"/>
            </w:rPr>
          </w:pPr>
          <w:r w:rsidRPr="00884946">
            <w:rPr>
              <w:rFonts w:asciiTheme="minorHAnsi" w:hAnsiTheme="minorHAnsi" w:cstheme="minorHAnsi"/>
              <w:bCs/>
              <w:sz w:val="24"/>
              <w:szCs w:val="24"/>
              <w:highlight w:val="lightGray"/>
              <w:lang w:val="es-CO"/>
            </w:rPr>
            <w:t>Cargo</w:t>
          </w:r>
        </w:p>
      </w:sdtContent>
    </w:sdt>
    <w:p w14:paraId="154A7868" w14:textId="77777777" w:rsidR="00807AE3" w:rsidRPr="00BF5F6B" w:rsidRDefault="00807AE3" w:rsidP="00807AE3">
      <w:pPr>
        <w:keepNext/>
        <w:keepLines/>
        <w:spacing w:line="24" w:lineRule="atLeast"/>
        <w:rPr>
          <w:rFonts w:asciiTheme="minorHAnsi" w:hAnsiTheme="minorHAnsi" w:cstheme="minorHAnsi"/>
          <w:bCs/>
          <w:sz w:val="24"/>
          <w:szCs w:val="24"/>
          <w:highlight w:val="yellow"/>
          <w:lang w:val="es-CO"/>
        </w:rPr>
      </w:pPr>
    </w:p>
    <w:p w14:paraId="64F9D98A" w14:textId="77777777" w:rsidR="00807AE3" w:rsidRDefault="00180E6D" w:rsidP="00807AE3">
      <w:pPr>
        <w:keepNext/>
        <w:keepLines/>
        <w:spacing w:line="24" w:lineRule="atLeast"/>
        <w:rPr>
          <w:rFonts w:asciiTheme="minorHAnsi" w:hAnsiTheme="minorHAnsi" w:cstheme="minorHAnsi"/>
          <w:bCs/>
          <w:sz w:val="24"/>
          <w:szCs w:val="24"/>
          <w:lang w:val="es-CO"/>
        </w:rPr>
      </w:pPr>
      <w:sdt>
        <w:sdtPr>
          <w:rPr>
            <w:rFonts w:asciiTheme="minorHAnsi" w:hAnsiTheme="minorHAnsi" w:cstheme="minorHAnsi"/>
            <w:bCs/>
            <w:sz w:val="24"/>
            <w:szCs w:val="24"/>
            <w:highlight w:val="lightGray"/>
            <w:lang w:val="es-CO"/>
          </w:rPr>
          <w:id w:val="1137458584"/>
          <w:placeholder>
            <w:docPart w:val="E4FCC7D2BC7D40C2BC376D3AD6F07C0F"/>
          </w:placeholder>
        </w:sdtPr>
        <w:sdtEndPr/>
        <w:sdtContent>
          <w:r w:rsidR="00807AE3" w:rsidRPr="00884946">
            <w:rPr>
              <w:rFonts w:asciiTheme="minorHAnsi" w:hAnsiTheme="minorHAnsi" w:cstheme="minorHAnsi"/>
              <w:bCs/>
              <w:sz w:val="24"/>
              <w:szCs w:val="24"/>
              <w:highlight w:val="lightGray"/>
              <w:lang w:val="es-CO"/>
            </w:rPr>
            <w:t>Lugar</w:t>
          </w:r>
        </w:sdtContent>
      </w:sdt>
      <w:r w:rsidR="00807AE3" w:rsidRPr="00884946">
        <w:rPr>
          <w:rFonts w:asciiTheme="minorHAnsi" w:hAnsiTheme="minorHAnsi" w:cstheme="minorHAnsi"/>
          <w:bCs/>
          <w:sz w:val="24"/>
          <w:szCs w:val="24"/>
          <w:lang w:val="es-CO"/>
        </w:rPr>
        <w:t xml:space="preserve">, </w:t>
      </w:r>
      <w:sdt>
        <w:sdtPr>
          <w:rPr>
            <w:rFonts w:asciiTheme="minorHAnsi" w:hAnsiTheme="minorHAnsi" w:cstheme="minorHAnsi"/>
            <w:bCs/>
            <w:sz w:val="24"/>
            <w:szCs w:val="24"/>
            <w:lang w:val="es-CO"/>
          </w:rPr>
          <w:id w:val="1332334305"/>
          <w:placeholder>
            <w:docPart w:val="E4FCC7D2BC7D40C2BC376D3AD6F07C0F"/>
          </w:placeholder>
        </w:sdtPr>
        <w:sdtEndPr>
          <w:rPr>
            <w:highlight w:val="lightGray"/>
          </w:rPr>
        </w:sdtEndPr>
        <w:sdtContent>
          <w:sdt>
            <w:sdtPr>
              <w:rPr>
                <w:rFonts w:asciiTheme="minorHAnsi" w:hAnsiTheme="minorHAnsi" w:cstheme="minorHAnsi"/>
                <w:bCs/>
                <w:sz w:val="24"/>
                <w:szCs w:val="24"/>
                <w:highlight w:val="lightGray"/>
                <w:lang w:val="es-CO"/>
              </w:rPr>
              <w:id w:val="-135496243"/>
              <w:placeholder>
                <w:docPart w:val="C673804BEE7E45ED8377CA82CA511133"/>
              </w:placeholder>
              <w:date>
                <w:dateFormat w:val="d' de 'MMMM' de 'yyyy"/>
                <w:lid w:val="pt-BR"/>
                <w:storeMappedDataAs w:val="dateTime"/>
                <w:calendar w:val="gregorian"/>
              </w:date>
            </w:sdtPr>
            <w:sdtEndPr/>
            <w:sdtContent>
              <w:r w:rsidR="00807AE3" w:rsidRPr="00884946">
                <w:rPr>
                  <w:rFonts w:asciiTheme="minorHAnsi" w:hAnsiTheme="minorHAnsi" w:cstheme="minorHAnsi"/>
                  <w:bCs/>
                  <w:sz w:val="24"/>
                  <w:szCs w:val="24"/>
                  <w:highlight w:val="lightGray"/>
                  <w:lang w:val="es-CO"/>
                </w:rPr>
                <w:t>día del mes del año</w:t>
              </w:r>
            </w:sdtContent>
          </w:sdt>
        </w:sdtContent>
      </w:sdt>
    </w:p>
    <w:p w14:paraId="7CD68505" w14:textId="2F19D3C8" w:rsidR="00807AE3" w:rsidRPr="001328B5" w:rsidRDefault="00E1420B" w:rsidP="00807AE3">
      <w:pPr>
        <w:keepNext/>
        <w:keepLines/>
        <w:spacing w:after="960" w:line="24" w:lineRule="atLeast"/>
        <w:rPr>
          <w:rFonts w:asciiTheme="minorHAnsi" w:hAnsiTheme="minorHAnsi" w:cstheme="minorHAnsi"/>
          <w:sz w:val="24"/>
          <w:szCs w:val="24"/>
          <w:lang w:val="es-CO"/>
        </w:rPr>
      </w:pPr>
      <w:r w:rsidRPr="00BF5F6B">
        <w:rPr>
          <w:rFonts w:asciiTheme="minorHAnsi" w:hAnsiTheme="minorHAnsi" w:cstheme="minorHAnsi"/>
          <w:sz w:val="24"/>
          <w:szCs w:val="24"/>
          <w:highlight w:val="yellow"/>
          <w:lang w:val="es-CO"/>
        </w:rPr>
        <w:br/>
      </w:r>
      <w:r w:rsidR="0007697D" w:rsidRPr="00BF5F6B">
        <w:rPr>
          <w:rFonts w:asciiTheme="minorHAnsi" w:hAnsiTheme="minorHAnsi" w:cstheme="minorHAnsi"/>
          <w:sz w:val="24"/>
          <w:szCs w:val="24"/>
          <w:highlight w:val="yellow"/>
          <w:lang w:val="es-CO"/>
        </w:rPr>
        <w:br w:type="column"/>
      </w:r>
      <w:r w:rsidR="00807AE3" w:rsidRPr="00BF5F6B">
        <w:rPr>
          <w:rFonts w:asciiTheme="minorHAnsi" w:hAnsiTheme="minorHAnsi" w:cstheme="minorHAnsi"/>
          <w:b/>
          <w:bCs/>
          <w:sz w:val="24"/>
          <w:szCs w:val="24"/>
          <w:lang w:val="es-CO"/>
        </w:rPr>
        <w:lastRenderedPageBreak/>
        <w:t>Por la Universidad Federal de Pará Occidental - UFOPA:</w:t>
      </w:r>
    </w:p>
    <w:p w14:paraId="4CBA00C2" w14:textId="77777777" w:rsidR="00807AE3" w:rsidRPr="00BF5F6B" w:rsidRDefault="00807AE3" w:rsidP="00807AE3">
      <w:pPr>
        <w:keepNext/>
        <w:keepLines/>
        <w:pBdr>
          <w:bottom w:val="single" w:sz="12" w:space="1" w:color="auto"/>
        </w:pBdr>
        <w:spacing w:line="24" w:lineRule="atLeast"/>
        <w:rPr>
          <w:rFonts w:asciiTheme="minorHAnsi" w:hAnsiTheme="minorHAnsi" w:cstheme="minorHAnsi"/>
          <w:b/>
          <w:bCs/>
          <w:sz w:val="24"/>
          <w:szCs w:val="24"/>
          <w:lang w:val="es-CO"/>
        </w:rPr>
      </w:pPr>
    </w:p>
    <w:p w14:paraId="16BBFAB4" w14:textId="77777777" w:rsidR="00807AE3" w:rsidRPr="00BF5F6B" w:rsidRDefault="00807AE3" w:rsidP="00807AE3">
      <w:pPr>
        <w:keepNext/>
        <w:keepLines/>
        <w:spacing w:line="24" w:lineRule="atLeast"/>
        <w:rPr>
          <w:rFonts w:asciiTheme="minorHAnsi" w:hAnsiTheme="minorHAnsi" w:cstheme="minorHAnsi"/>
          <w:sz w:val="24"/>
          <w:szCs w:val="24"/>
          <w:lang w:val="es-CO"/>
        </w:rPr>
      </w:pPr>
      <w:r w:rsidRPr="00BF5F6B">
        <w:rPr>
          <w:rFonts w:asciiTheme="minorHAnsi" w:hAnsiTheme="minorHAnsi" w:cstheme="minorHAnsi"/>
          <w:b/>
          <w:bCs/>
          <w:sz w:val="24"/>
          <w:szCs w:val="24"/>
          <w:lang w:val="es-CO"/>
        </w:rPr>
        <w:t>ALDENIZE RUELA XAVIER</w:t>
      </w:r>
    </w:p>
    <w:p w14:paraId="448D9844" w14:textId="77777777" w:rsidR="00807AE3" w:rsidRPr="00BF5F6B" w:rsidRDefault="00807AE3" w:rsidP="00807AE3">
      <w:pPr>
        <w:keepNext/>
        <w:keepLines/>
        <w:spacing w:line="24" w:lineRule="atLeast"/>
        <w:rPr>
          <w:rFonts w:asciiTheme="minorHAnsi" w:hAnsiTheme="minorHAnsi" w:cstheme="minorHAnsi"/>
          <w:bCs/>
          <w:sz w:val="24"/>
          <w:szCs w:val="24"/>
          <w:lang w:val="es-CO"/>
        </w:rPr>
      </w:pPr>
      <w:r w:rsidRPr="00BF5F6B">
        <w:rPr>
          <w:rFonts w:asciiTheme="minorHAnsi" w:hAnsiTheme="minorHAnsi" w:cstheme="minorHAnsi"/>
          <w:bCs/>
          <w:sz w:val="24"/>
          <w:szCs w:val="24"/>
          <w:lang w:val="es-CO"/>
        </w:rPr>
        <w:t>Rectora</w:t>
      </w:r>
    </w:p>
    <w:p w14:paraId="0717507C" w14:textId="77777777" w:rsidR="00807AE3" w:rsidRPr="00BF5F6B" w:rsidRDefault="00807AE3" w:rsidP="00807AE3">
      <w:pPr>
        <w:keepNext/>
        <w:keepLines/>
        <w:spacing w:line="24" w:lineRule="atLeast"/>
        <w:rPr>
          <w:rFonts w:asciiTheme="minorHAnsi" w:hAnsiTheme="minorHAnsi" w:cstheme="minorHAnsi"/>
          <w:b/>
          <w:bCs/>
          <w:sz w:val="24"/>
          <w:szCs w:val="24"/>
          <w:lang w:val="es-CO"/>
        </w:rPr>
      </w:pPr>
    </w:p>
    <w:p w14:paraId="263C6413" w14:textId="2477481E" w:rsidR="00807AE3" w:rsidRDefault="00807AE3" w:rsidP="00807AE3">
      <w:pPr>
        <w:keepNext/>
        <w:keepLines/>
        <w:spacing w:line="24" w:lineRule="atLeast"/>
        <w:rPr>
          <w:rFonts w:asciiTheme="minorHAnsi" w:hAnsiTheme="minorHAnsi" w:cstheme="minorHAnsi"/>
          <w:bCs/>
          <w:sz w:val="24"/>
          <w:szCs w:val="24"/>
          <w:lang w:val="es-CO"/>
        </w:rPr>
      </w:pPr>
      <w:r w:rsidRPr="00BF5F6B">
        <w:rPr>
          <w:rFonts w:asciiTheme="minorHAnsi" w:hAnsiTheme="minorHAnsi" w:cstheme="minorHAnsi"/>
          <w:sz w:val="24"/>
          <w:szCs w:val="24"/>
          <w:lang w:val="es-CO"/>
        </w:rPr>
        <w:t xml:space="preserve">Santarém/PA, </w:t>
      </w:r>
      <w:sdt>
        <w:sdtPr>
          <w:rPr>
            <w:rFonts w:asciiTheme="minorHAnsi" w:hAnsiTheme="minorHAnsi" w:cstheme="minorHAnsi"/>
            <w:sz w:val="24"/>
            <w:szCs w:val="24"/>
            <w:highlight w:val="lightGray"/>
            <w:lang w:val="es-CO"/>
          </w:rPr>
          <w:id w:val="-426961717"/>
          <w:placeholder>
            <w:docPart w:val="F308628811A64B8DA685E81EC2E12BFC"/>
          </w:placeholder>
          <w:date>
            <w:dateFormat w:val="d' de 'MMMM' de 'yyyy"/>
            <w:lid w:val="pt-BR"/>
            <w:storeMappedDataAs w:val="dateTime"/>
            <w:calendar w:val="gregorian"/>
          </w:date>
        </w:sdtPr>
        <w:sdtEndPr/>
        <w:sdtContent>
          <w:r w:rsidRPr="00884946">
            <w:rPr>
              <w:rFonts w:asciiTheme="minorHAnsi" w:hAnsiTheme="minorHAnsi" w:cstheme="minorHAnsi"/>
              <w:sz w:val="24"/>
              <w:szCs w:val="24"/>
              <w:highlight w:val="lightGray"/>
              <w:lang w:val="es-CO"/>
            </w:rPr>
            <w:t>día del mes del año</w:t>
          </w:r>
        </w:sdtContent>
      </w:sdt>
    </w:p>
    <w:p w14:paraId="53515CEC" w14:textId="77777777" w:rsidR="00807AE3" w:rsidRDefault="00807AE3" w:rsidP="00E1420B">
      <w:pPr>
        <w:keepNext/>
        <w:keepLines/>
        <w:spacing w:line="24" w:lineRule="atLeast"/>
        <w:rPr>
          <w:rFonts w:asciiTheme="minorHAnsi" w:hAnsiTheme="minorHAnsi" w:cstheme="minorHAnsi"/>
          <w:bCs/>
          <w:sz w:val="24"/>
          <w:szCs w:val="24"/>
          <w:lang w:val="es-CO"/>
        </w:rPr>
      </w:pPr>
    </w:p>
    <w:p w14:paraId="63670AD4" w14:textId="77777777" w:rsidR="00807AE3" w:rsidRDefault="00807AE3" w:rsidP="00E1420B">
      <w:pPr>
        <w:keepNext/>
        <w:keepLines/>
        <w:spacing w:line="24" w:lineRule="atLeast"/>
        <w:rPr>
          <w:rFonts w:asciiTheme="minorHAnsi" w:hAnsiTheme="minorHAnsi" w:cstheme="minorHAnsi"/>
          <w:bCs/>
          <w:sz w:val="24"/>
          <w:szCs w:val="24"/>
          <w:lang w:val="es-CO"/>
        </w:rPr>
      </w:pPr>
    </w:p>
    <w:p w14:paraId="33080AB7" w14:textId="77777777" w:rsidR="00807AE3" w:rsidRDefault="00807AE3" w:rsidP="00E1420B">
      <w:pPr>
        <w:keepNext/>
        <w:keepLines/>
        <w:spacing w:line="24" w:lineRule="atLeast"/>
        <w:rPr>
          <w:rFonts w:asciiTheme="minorHAnsi" w:hAnsiTheme="minorHAnsi" w:cstheme="minorHAnsi"/>
          <w:bCs/>
          <w:sz w:val="24"/>
          <w:szCs w:val="24"/>
          <w:lang w:val="es-CO"/>
        </w:rPr>
      </w:pPr>
    </w:p>
    <w:p w14:paraId="6A12977D" w14:textId="525F064C" w:rsidR="00807AE3" w:rsidRPr="00BF5F6B" w:rsidRDefault="00807AE3" w:rsidP="00E1420B">
      <w:pPr>
        <w:keepNext/>
        <w:keepLines/>
        <w:spacing w:line="24" w:lineRule="atLeast"/>
        <w:rPr>
          <w:rFonts w:asciiTheme="minorHAnsi" w:hAnsiTheme="minorHAnsi" w:cstheme="minorHAnsi"/>
          <w:sz w:val="24"/>
          <w:szCs w:val="24"/>
          <w:lang w:val="es-CO"/>
        </w:rPr>
      </w:pPr>
    </w:p>
    <w:sectPr w:rsidR="00807AE3" w:rsidRPr="00BF5F6B" w:rsidSect="002E22D9">
      <w:type w:val="continuous"/>
      <w:pgSz w:w="11910" w:h="16840"/>
      <w:pgMar w:top="2552" w:right="851" w:bottom="1134" w:left="1429" w:header="397" w:footer="170" w:gutter="0"/>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E2681" w14:textId="77777777" w:rsidR="00180E6D" w:rsidRDefault="00180E6D">
      <w:r>
        <w:separator/>
      </w:r>
    </w:p>
  </w:endnote>
  <w:endnote w:type="continuationSeparator" w:id="0">
    <w:p w14:paraId="0B5CCD6D" w14:textId="77777777" w:rsidR="00180E6D" w:rsidRDefault="0018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459672"/>
      <w:docPartObj>
        <w:docPartGallery w:val="Page Numbers (Bottom of Page)"/>
        <w:docPartUnique/>
      </w:docPartObj>
    </w:sdtPr>
    <w:sdtEndPr/>
    <w:sdtContent>
      <w:sdt>
        <w:sdtPr>
          <w:id w:val="656037734"/>
          <w:docPartObj>
            <w:docPartGallery w:val="Page Numbers (Top of Page)"/>
            <w:docPartUnique/>
          </w:docPartObj>
        </w:sdtPr>
        <w:sdtEndPr/>
        <w:sdtContent>
          <w:p w14:paraId="37EBE85C" w14:textId="71129DB3" w:rsidR="00213592" w:rsidRDefault="00213592" w:rsidP="006C4599">
            <w:pPr>
              <w:pStyle w:val="Rodap"/>
              <w:pBdr>
                <w:bottom w:val="single" w:sz="6" w:space="1" w:color="auto"/>
              </w:pBdr>
              <w:jc w:val="right"/>
            </w:pPr>
          </w:p>
          <w:p w14:paraId="26DF3F37" w14:textId="4523F195" w:rsidR="00213592" w:rsidRPr="006C4599" w:rsidRDefault="00213592" w:rsidP="0032578B">
            <w:pPr>
              <w:pStyle w:val="Rodap"/>
              <w:ind w:right="132"/>
              <w:jc w:val="right"/>
            </w:pPr>
            <w:r>
              <w:t xml:space="preserve"> </w:t>
            </w:r>
            <w:r w:rsidRPr="006C4599">
              <w:rPr>
                <w:rFonts w:asciiTheme="minorHAnsi" w:hAnsiTheme="minorHAnsi" w:cstheme="minorHAnsi"/>
                <w:lang w:eastAsia="pt-BR"/>
              </w:rPr>
              <w:t xml:space="preserve">ACI </w:t>
            </w:r>
            <w:r w:rsidR="00C14351">
              <w:rPr>
                <w:rFonts w:asciiTheme="minorHAnsi" w:hAnsiTheme="minorHAnsi" w:cstheme="minorHAnsi"/>
                <w:lang w:eastAsia="pt-BR"/>
              </w:rPr>
              <w:t>ARNI/</w:t>
            </w:r>
            <w:r w:rsidRPr="006C4599">
              <w:rPr>
                <w:rFonts w:asciiTheme="minorHAnsi" w:hAnsiTheme="minorHAnsi" w:cstheme="minorHAnsi"/>
                <w:lang w:eastAsia="pt-BR"/>
              </w:rPr>
              <w:t xml:space="preserve">UFOPA nº </w:t>
            </w:r>
            <w:sdt>
              <w:sdtPr>
                <w:rPr>
                  <w:rFonts w:asciiTheme="minorHAnsi" w:hAnsiTheme="minorHAnsi" w:cstheme="minorHAnsi"/>
                  <w:lang w:eastAsia="pt-BR"/>
                </w:rPr>
                <w:id w:val="502244046"/>
                <w:placeholder>
                  <w:docPart w:val="DefaultPlaceholder_-1854013440"/>
                </w:placeholder>
              </w:sdtPr>
              <w:sdtEndPr/>
              <w:sdtContent>
                <w:r w:rsidRPr="006B086D">
                  <w:rPr>
                    <w:rFonts w:asciiTheme="minorHAnsi" w:hAnsiTheme="minorHAnsi" w:cstheme="minorHAnsi"/>
                    <w:lang w:eastAsia="pt-BR"/>
                  </w:rPr>
                  <w:t xml:space="preserve">XX/20XX (ARNI define </w:t>
                </w:r>
                <w:proofErr w:type="gramStart"/>
                <w:r w:rsidR="004A1FFB" w:rsidRPr="006B086D">
                  <w:rPr>
                    <w:rFonts w:asciiTheme="minorHAnsi" w:hAnsiTheme="minorHAnsi" w:cstheme="minorHAnsi"/>
                    <w:lang w:eastAsia="pt-BR"/>
                  </w:rPr>
                  <w:t>el</w:t>
                </w:r>
                <w:proofErr w:type="gramEnd"/>
                <w:r w:rsidRPr="006B086D">
                  <w:rPr>
                    <w:rFonts w:asciiTheme="minorHAnsi" w:hAnsiTheme="minorHAnsi" w:cstheme="minorHAnsi"/>
                    <w:lang w:eastAsia="pt-BR"/>
                  </w:rPr>
                  <w:t xml:space="preserve"> número)</w:t>
                </w:r>
              </w:sdtContent>
            </w:sdt>
            <w:r>
              <w:rPr>
                <w:rFonts w:asciiTheme="minorHAnsi" w:hAnsiTheme="minorHAnsi" w:cstheme="minorHAnsi"/>
                <w:lang w:eastAsia="pt-BR"/>
              </w:rPr>
              <w:t xml:space="preserve"> </w:t>
            </w:r>
            <w:r w:rsidRPr="00BE45C2">
              <w:rPr>
                <w:rFonts w:asciiTheme="minorHAnsi" w:hAnsiTheme="minorHAnsi" w:cstheme="minorHAnsi"/>
                <w:b/>
                <w:lang w:eastAsia="pt-BR"/>
              </w:rPr>
              <w:t>·</w:t>
            </w:r>
            <w:r w:rsidR="003F712C">
              <w:rPr>
                <w:rFonts w:asciiTheme="minorHAnsi" w:hAnsiTheme="minorHAnsi" w:cstheme="minorHAnsi"/>
                <w:b/>
                <w:lang w:eastAsia="pt-BR"/>
              </w:rPr>
              <w:t xml:space="preserve"> </w:t>
            </w:r>
            <w:r w:rsidR="003F712C" w:rsidRPr="006C4599">
              <w:rPr>
                <w:bCs/>
              </w:rPr>
              <w:fldChar w:fldCharType="begin"/>
            </w:r>
            <w:r w:rsidR="003F712C" w:rsidRPr="006C4599">
              <w:rPr>
                <w:bCs/>
              </w:rPr>
              <w:instrText>PAGE</w:instrText>
            </w:r>
            <w:r w:rsidR="003F712C" w:rsidRPr="006C4599">
              <w:rPr>
                <w:bCs/>
              </w:rPr>
              <w:fldChar w:fldCharType="separate"/>
            </w:r>
            <w:r w:rsidR="00D11AF5">
              <w:rPr>
                <w:bCs/>
                <w:noProof/>
              </w:rPr>
              <w:t>12</w:t>
            </w:r>
            <w:r w:rsidR="003F712C" w:rsidRPr="006C4599">
              <w:rPr>
                <w:bCs/>
              </w:rPr>
              <w:fldChar w:fldCharType="end"/>
            </w:r>
            <w:r w:rsidR="003F712C" w:rsidRPr="006C4599">
              <w:rPr>
                <w:lang w:val="pt-BR"/>
              </w:rPr>
              <w:t xml:space="preserve"> / </w:t>
            </w:r>
            <w:r w:rsidR="003F712C" w:rsidRPr="006C4599">
              <w:rPr>
                <w:bCs/>
              </w:rPr>
              <w:fldChar w:fldCharType="begin"/>
            </w:r>
            <w:r w:rsidR="003F712C" w:rsidRPr="006C4599">
              <w:rPr>
                <w:bCs/>
              </w:rPr>
              <w:instrText>NUMPAGES</w:instrText>
            </w:r>
            <w:r w:rsidR="003F712C" w:rsidRPr="006C4599">
              <w:rPr>
                <w:bCs/>
              </w:rPr>
              <w:fldChar w:fldCharType="separate"/>
            </w:r>
            <w:r w:rsidR="00D11AF5">
              <w:rPr>
                <w:bCs/>
                <w:noProof/>
              </w:rPr>
              <w:t>12</w:t>
            </w:r>
            <w:r w:rsidR="003F712C" w:rsidRPr="006C4599">
              <w:rPr>
                <w:bCs/>
              </w:rPr>
              <w:fldChar w:fldCharType="end"/>
            </w:r>
          </w:p>
        </w:sdtContent>
      </w:sdt>
    </w:sdtContent>
  </w:sdt>
  <w:p w14:paraId="192DB4B8" w14:textId="77777777" w:rsidR="00213592" w:rsidRDefault="0021359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2E0A8" w14:textId="77777777" w:rsidR="00180E6D" w:rsidRDefault="00180E6D">
      <w:r>
        <w:separator/>
      </w:r>
    </w:p>
  </w:footnote>
  <w:footnote w:type="continuationSeparator" w:id="0">
    <w:p w14:paraId="2943A8F3" w14:textId="77777777" w:rsidR="00180E6D" w:rsidRDefault="00180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B236F" w14:textId="15764620" w:rsidR="00213592" w:rsidRDefault="00684292">
    <w:pPr>
      <w:pStyle w:val="Corpodetexto"/>
      <w:spacing w:line="14" w:lineRule="auto"/>
      <w:rPr>
        <w:sz w:val="20"/>
      </w:rPr>
    </w:pPr>
    <w:r w:rsidRPr="00684292">
      <w:rPr>
        <w:rFonts w:asciiTheme="minorHAnsi" w:hAnsiTheme="minorHAnsi" w:cstheme="minorHAnsi"/>
        <w:noProof/>
        <w:lang w:val="pt-BR" w:eastAsia="pt-BR"/>
      </w:rPr>
      <mc:AlternateContent>
        <mc:Choice Requires="wps">
          <w:drawing>
            <wp:anchor distT="0" distB="0" distL="114300" distR="114300" simplePos="0" relativeHeight="251662336" behindDoc="1" locked="0" layoutInCell="1" allowOverlap="1" wp14:anchorId="0A7AF63B" wp14:editId="753512E8">
              <wp:simplePos x="0" y="0"/>
              <wp:positionH relativeFrom="page">
                <wp:posOffset>5785273</wp:posOffset>
              </wp:positionH>
              <wp:positionV relativeFrom="page">
                <wp:posOffset>617855</wp:posOffset>
              </wp:positionV>
              <wp:extent cx="1261110" cy="762000"/>
              <wp:effectExtent l="0" t="0" r="1524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06D9" w14:textId="77777777" w:rsidR="00684292" w:rsidRDefault="00684292" w:rsidP="00684292">
                          <w:pPr>
                            <w:spacing w:before="11"/>
                            <w:ind w:right="1"/>
                            <w:jc w:val="center"/>
                            <w:rPr>
                              <w:rFonts w:ascii="Times New Roman" w:hAnsi="Times New Roman"/>
                              <w:b/>
                              <w:sz w:val="21"/>
                            </w:rPr>
                          </w:pPr>
                          <w:r w:rsidRPr="005C33B3">
                            <w:rPr>
                              <w:rFonts w:asciiTheme="minorHAnsi" w:hAnsiTheme="minorHAnsi" w:cstheme="minorHAnsi"/>
                              <w:b/>
                              <w:caps/>
                              <w:sz w:val="24"/>
                              <w:szCs w:val="24"/>
                              <w:lang w:eastAsia="pt-BR"/>
                            </w:rPr>
                            <w:t>UNIVERSIDAD FEDERAL DE PARÁ OCCIDENTAL</w:t>
                          </w:r>
                        </w:p>
                        <w:p w14:paraId="41AA9969" w14:textId="77777777" w:rsidR="00684292" w:rsidRDefault="00684292" w:rsidP="00684292">
                          <w:pPr>
                            <w:spacing w:before="11"/>
                            <w:ind w:right="1"/>
                            <w:jc w:val="center"/>
                            <w:rPr>
                              <w:rFonts w:ascii="Times New Roman" w:hAnsi="Times New Roman"/>
                              <w:b/>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5.55pt;margin-top:48.65pt;width:99.3pt;height:6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YarQIAAKkFAAAOAAAAZHJzL2Uyb0RvYy54bWysVNuOmzAQfa/Uf7D8znIpIQEtWSUhVJW2&#10;F2m3H+CACVbBprYT2Fb9945NSLJbVara8mCN7fGZyznM7d3QNuhIpWKCp9i/8TCivBAl4/sUf37M&#10;nQVGShNekkZwmuInqvDd8vWr275LaCBq0ZRUIgDhKum7FNdad4nrqqKmLVE3oqMcLishW6JhK/du&#10;KUkP6G3jBp4Xub2QZSdFQZWC02y8xEuLX1W00B+rSlGNmhRDbtqu0q47s7rLW5LsJelqVpzSIH+R&#10;RUsYh6BnqIxogg6S/QLVskIKJSp9U4jWFVXFCmprgGp870U1DzXpqK0FmqO6c5vU/4MtPhw/ScTK&#10;FIcYcdICRY900GgtBuSb7vSdSsDpoQM3PcAxsGwrVd29KL4oxMWmJnxPV1KKvqakhOzsS/fq6Yij&#10;DMiufy9KCEMOWligoZKtaR00AwE6sPR0ZsakUpiQQeT7PlwVcDePgHlLnUuS6XUnlX5LRYuMkWIJ&#10;zFt0crxXGuoA18nFBOMiZ01j2W/4swNwHE8gNjw1dyYLS+b32Iu3i+0idMIg2jqhl2XOKt+ETpT7&#10;81n2JttsMv+HieuHSc3KknITZhKWH/4ZcSeJj5I4S0uJhpUGzqSk5H63aSQ6EhB2bj/DFiR/5eY+&#10;T8NeQy0vSvKD0FsHsZNHi7kT5uHMiefewvH8eB1HXhiHWf68pHvG6b+XhPoUx7NgNorpt7UB0xey&#10;r2ojScs0jI6GtSlenJ1IYiS45aWlVhPWjPZVK0z6l1ZAxyairWCNRke16mE3AIpR8U6UTyBdKUBZ&#10;IEKYd2DUQn7DqIfZkWL19UAkxah5x0H+ZtBMhpyM3WQQXsDTFGuMRnOjx4F06CTb14A8/mBcrOAX&#10;qZhV7yULSN1sYB7YIk6zywyc6731ukzY5U8AAAD//wMAUEsDBBQABgAIAAAAIQDvbVGV3wAAAAsB&#10;AAAPAAAAZHJzL2Rvd25yZXYueG1sTI89T8MwEIZ3JP6DdUhs1HaRWhLiVBWCCQmRhoHRia+J1fgc&#10;YrcN/x53ott9PHrvuWIzu4GdcArWkwK5EMCQWm8sdQq+6reHJ2AhajJ68IQKfjHApry9KXRu/Jkq&#10;PO1ix1IIhVwr6GMcc85D26PTYeFHpLTb+8npmNqp42bS5xTuBr4UYsWdtpQu9HrElx7bw+7oFGy/&#10;qXq1Px/NZ7WvbF1ngt5XB6Xu7+btM7CIc/yH4aKf1KFMTo0/kglsUJBJKROaivUjsAsgRbYG1ihY&#10;yjTiZcGvfyj/AAAA//8DAFBLAQItABQABgAIAAAAIQC2gziS/gAAAOEBAAATAAAAAAAAAAAAAAAA&#10;AAAAAABbQ29udGVudF9UeXBlc10ueG1sUEsBAi0AFAAGAAgAAAAhADj9If/WAAAAlAEAAAsAAAAA&#10;AAAAAAAAAAAALwEAAF9yZWxzLy5yZWxzUEsBAi0AFAAGAAgAAAAhALcCBhqtAgAAqQUAAA4AAAAA&#10;AAAAAAAAAAAALgIAAGRycy9lMm9Eb2MueG1sUEsBAi0AFAAGAAgAAAAhAO9tUZXfAAAACwEAAA8A&#10;AAAAAAAAAAAAAAAABwUAAGRycy9kb3ducmV2LnhtbFBLBQYAAAAABAAEAPMAAAATBgAAAAA=&#10;" filled="f" stroked="f">
              <v:textbox inset="0,0,0,0">
                <w:txbxContent>
                  <w:p w14:paraId="548306D9" w14:textId="77777777" w:rsidR="00684292" w:rsidRDefault="00684292" w:rsidP="00684292">
                    <w:pPr>
                      <w:spacing w:before="11"/>
                      <w:ind w:right="1"/>
                      <w:jc w:val="center"/>
                      <w:rPr>
                        <w:rFonts w:ascii="Times New Roman" w:hAnsi="Times New Roman"/>
                        <w:b/>
                        <w:sz w:val="21"/>
                      </w:rPr>
                    </w:pPr>
                    <w:r w:rsidRPr="005C33B3">
                      <w:rPr>
                        <w:rFonts w:asciiTheme="minorHAnsi" w:hAnsiTheme="minorHAnsi" w:cstheme="minorHAnsi"/>
                        <w:b/>
                        <w:caps/>
                        <w:sz w:val="24"/>
                        <w:szCs w:val="24"/>
                        <w:lang w:eastAsia="pt-BR"/>
                      </w:rPr>
                      <w:t>UNIVERSIDAD FEDERAL DE PARÁ OCCIDENTAL</w:t>
                    </w:r>
                  </w:p>
                  <w:p w14:paraId="41AA9969" w14:textId="77777777" w:rsidR="00684292" w:rsidRDefault="00684292" w:rsidP="00684292">
                    <w:pPr>
                      <w:spacing w:before="11"/>
                      <w:ind w:right="1"/>
                      <w:jc w:val="center"/>
                      <w:rPr>
                        <w:rFonts w:ascii="Times New Roman" w:hAnsi="Times New Roman"/>
                        <w:b/>
                        <w:sz w:val="21"/>
                      </w:rPr>
                    </w:pPr>
                  </w:p>
                </w:txbxContent>
              </v:textbox>
              <w10:wrap anchorx="page" anchory="page"/>
            </v:shape>
          </w:pict>
        </mc:Fallback>
      </mc:AlternateContent>
    </w:r>
    <w:r w:rsidRPr="00684292">
      <w:rPr>
        <w:rFonts w:asciiTheme="minorHAnsi" w:hAnsiTheme="minorHAnsi" w:cstheme="minorHAnsi"/>
        <w:noProof/>
        <w:lang w:val="pt-BR" w:eastAsia="pt-BR"/>
      </w:rPr>
      <w:drawing>
        <wp:anchor distT="0" distB="0" distL="0" distR="0" simplePos="0" relativeHeight="251659264" behindDoc="1" locked="0" layoutInCell="1" allowOverlap="1" wp14:anchorId="59AE4D55" wp14:editId="7661C7BB">
          <wp:simplePos x="0" y="0"/>
          <wp:positionH relativeFrom="page">
            <wp:posOffset>4895003</wp:posOffset>
          </wp:positionH>
          <wp:positionV relativeFrom="page">
            <wp:posOffset>498475</wp:posOffset>
          </wp:positionV>
          <wp:extent cx="811530" cy="842645"/>
          <wp:effectExtent l="0" t="0" r="7620" b="0"/>
          <wp:wrapNone/>
          <wp:docPr id="3721546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11530" cy="842645"/>
                  </a:xfrm>
                  <a:prstGeom prst="rect">
                    <a:avLst/>
                  </a:prstGeom>
                </pic:spPr>
              </pic:pic>
            </a:graphicData>
          </a:graphic>
        </wp:anchor>
      </w:drawing>
    </w:r>
    <w:r w:rsidRPr="00684292">
      <w:rPr>
        <w:rFonts w:asciiTheme="minorHAnsi" w:hAnsiTheme="minorHAnsi" w:cstheme="minorHAnsi"/>
        <w:noProof/>
        <w:lang w:val="pt-BR" w:eastAsia="pt-BR"/>
      </w:rPr>
      <mc:AlternateContent>
        <mc:Choice Requires="wps">
          <w:drawing>
            <wp:anchor distT="0" distB="0" distL="114300" distR="114300" simplePos="0" relativeHeight="251660288" behindDoc="1" locked="0" layoutInCell="1" allowOverlap="1" wp14:anchorId="4D795FD9" wp14:editId="445EEE56">
              <wp:simplePos x="0" y="0"/>
              <wp:positionH relativeFrom="page">
                <wp:posOffset>973455</wp:posOffset>
              </wp:positionH>
              <wp:positionV relativeFrom="page">
                <wp:posOffset>592455</wp:posOffset>
              </wp:positionV>
              <wp:extent cx="1261110" cy="905510"/>
              <wp:effectExtent l="0" t="0" r="1524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cstheme="minorHAnsi"/>
                              <w:lang w:val="es-CO"/>
                            </w:rPr>
                            <w:id w:val="-1914996371"/>
                            <w:showingPlcHdr/>
                            <w:picture/>
                          </w:sdtPr>
                          <w:sdtEndPr/>
                          <w:sdtContent>
                            <w:p w14:paraId="3450FA0E" w14:textId="451FC4DD" w:rsidR="00684292" w:rsidRPr="005C33B3" w:rsidRDefault="006B086D" w:rsidP="00684292">
                              <w:pPr>
                                <w:pStyle w:val="Cabealho"/>
                                <w:spacing w:before="10"/>
                                <w:ind w:left="20"/>
                                <w:jc w:val="center"/>
                                <w:rPr>
                                  <w:rFonts w:asciiTheme="minorHAnsi" w:hAnsiTheme="minorHAnsi" w:cstheme="minorHAnsi"/>
                                  <w:lang w:val="es-CO"/>
                                </w:rPr>
                              </w:pPr>
                              <w:r>
                                <w:rPr>
                                  <w:rFonts w:asciiTheme="minorHAnsi" w:hAnsiTheme="minorHAnsi" w:cstheme="minorHAnsi"/>
                                  <w:noProof/>
                                  <w:lang w:val="pt-BR" w:eastAsia="pt-BR"/>
                                </w:rPr>
                                <w:drawing>
                                  <wp:inline distT="0" distB="0" distL="0" distR="0" wp14:anchorId="164F15EA" wp14:editId="6E40C057">
                                    <wp:extent cx="908050" cy="908050"/>
                                    <wp:effectExtent l="0" t="0" r="6350" b="6350"/>
                                    <wp:docPr id="6951228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6.65pt;margin-top:46.65pt;width:99.3pt;height:7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WhxrgIAALAFAAAOAAAAZHJzL2Uyb0RvYy54bWysVG1vmzAQ/j5p/8Hyd8pLSRpQSdWGME3q&#10;XqR2P8ABE6yB7dlOoJv233c2IU1aTZq28cE67PNz99w9vuuboWvRnirNBM9weBFgRHkpKsa3Gf7y&#10;WHgLjLQhvCKt4DTDT1Tjm+XbN9e9TGkkGtFWVCEA4TrtZYYbY2Tq+7psaEf0hZCUw2EtVEcM/Kqt&#10;XynSA3rX+lEQzP1eqEoqUVKtYTcfD/HS4dc1Lc2nutbUoDbDkJtxq3Lrxq7+8pqkW0Vkw8pDGuQv&#10;sugI4xD0CJUTQ9BOsVdQHSuV0KI2F6XofFHXrKSOA7AJgxdsHhoiqeMCxdHyWCb9/2DLj/vPCrEq&#10;w5cYcdJBix7pYNCdGNClrU4vdQpODxLczADb0GXHVMt7UX7ViItVQ/iW3iol+oaSCrIL7U3/5OqI&#10;oy3Ipv8gKghDdkY4oKFWnS0dFAMBOnTp6dgZm0ppQ0bzMAzhqISzJJjNwLYhSDrdlkqbd1R0yBoZ&#10;VtB5h07299qMrpOLDcZFwdoW9kna8rMNwBx3IDZctWc2C9fMH0mQrBfrRezF0XztxUGee7fFKvbm&#10;RXg1yy/z1SoPf9q4YZw2rKoot2EmYYXxnzXuIPFREkdpadGyysLZlLTablatQnsCwi7cdyjIiZt/&#10;noarF3B5QSmM4uAuSrxivrjy4iKeeclVsPCCMLlL5kGcxHlxTumecfrvlFAPnZxFs1FMv+UWuO81&#10;N5J2zMDoaFmX4cXRiaRWgmteudYawtrRPimFTf+5FNDuqdFOsFajo1rNsBncy3BqtmLeiOoJFKwE&#10;CAy0CGMPjEao7xj1MEIyrL/tiKIYte85vAI7byZDTcZmMggv4WqGDUajuTLjXNpJxbYNII/vjItb&#10;eCk1cyJ+zuLwvmAsOC6HEWbnzum/83oetMtfAAAA//8DAFBLAwQUAAYACAAAACEAFNyfXd8AAAAK&#10;AQAADwAAAGRycy9kb3ducmV2LnhtbEyPwU6DQBCG7ya+w2ZMvNmlJTSCLE1j9GRiSvHgcYEpbMrO&#10;Irtt8e2dnupp8me+/PNNvpntIM44eeNIwXIRgUBqXGuoU/BVvT89g/BBU6sHR6jgFz1sivu7XGet&#10;u1CJ533oBJeQz7SCPoQxk9I3PVrtF25E4t3BTVYHjlMn20lfuNwOchVFa2m1Ib7Q6xFfe2yO+5NV&#10;sP2m8s38fNa78lCaqkoj+lgflXp8mLcvIALO4QbDVZ/VoWCn2p2o9WLgnMQxowrS62QgTpYpiFrB&#10;Kk5SkEUu/79Q/AEAAP//AwBQSwECLQAUAAYACAAAACEAtoM4kv4AAADhAQAAEwAAAAAAAAAAAAAA&#10;AAAAAAAAW0NvbnRlbnRfVHlwZXNdLnhtbFBLAQItABQABgAIAAAAIQA4/SH/1gAAAJQBAAALAAAA&#10;AAAAAAAAAAAAAC8BAABfcmVscy8ucmVsc1BLAQItABQABgAIAAAAIQCD0WhxrgIAALAFAAAOAAAA&#10;AAAAAAAAAAAAAC4CAABkcnMvZTJvRG9jLnhtbFBLAQItABQABgAIAAAAIQAU3J9d3wAAAAoBAAAP&#10;AAAAAAAAAAAAAAAAAAgFAABkcnMvZG93bnJldi54bWxQSwUGAAAAAAQABADzAAAAFAYAAAAA&#10;" filled="f" stroked="f">
              <v:textbox inset="0,0,0,0">
                <w:txbxContent>
                  <w:sdt>
                    <w:sdtPr>
                      <w:rPr>
                        <w:rFonts w:asciiTheme="minorHAnsi" w:hAnsiTheme="minorHAnsi" w:cstheme="minorHAnsi"/>
                        <w:lang w:val="es-CO"/>
                      </w:rPr>
                      <w:id w:val="-1914996371"/>
                      <w:showingPlcHdr/>
                      <w:picture/>
                    </w:sdtPr>
                    <w:sdtEndPr/>
                    <w:sdtContent>
                      <w:p w14:paraId="3450FA0E" w14:textId="451FC4DD" w:rsidR="00684292" w:rsidRPr="005C33B3" w:rsidRDefault="006B086D" w:rsidP="00684292">
                        <w:pPr>
                          <w:pStyle w:val="Cabealho"/>
                          <w:spacing w:before="10"/>
                          <w:ind w:left="20"/>
                          <w:jc w:val="center"/>
                          <w:rPr>
                            <w:rFonts w:asciiTheme="minorHAnsi" w:hAnsiTheme="minorHAnsi" w:cstheme="minorHAnsi"/>
                            <w:lang w:val="es-CO"/>
                          </w:rPr>
                        </w:pPr>
                        <w:r>
                          <w:rPr>
                            <w:rFonts w:asciiTheme="minorHAnsi" w:hAnsiTheme="minorHAnsi" w:cstheme="minorHAnsi"/>
                            <w:noProof/>
                            <w:lang w:val="pt-BR" w:eastAsia="pt-BR"/>
                          </w:rPr>
                          <w:drawing>
                            <wp:inline distT="0" distB="0" distL="0" distR="0" wp14:anchorId="164F15EA" wp14:editId="6E40C057">
                              <wp:extent cx="908050" cy="908050"/>
                              <wp:effectExtent l="0" t="0" r="6350" b="6350"/>
                              <wp:docPr id="6951228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inline>
                          </w:drawing>
                        </w:r>
                      </w:p>
                    </w:sdtContent>
                  </w:sdt>
                </w:txbxContent>
              </v:textbox>
              <w10:wrap anchorx="page" anchory="page"/>
            </v:shape>
          </w:pict>
        </mc:Fallback>
      </mc:AlternateContent>
    </w:r>
    <w:r w:rsidRPr="00684292">
      <w:rPr>
        <w:rFonts w:asciiTheme="minorHAnsi" w:hAnsiTheme="minorHAnsi" w:cstheme="minorHAnsi"/>
        <w:noProof/>
        <w:lang w:val="pt-BR" w:eastAsia="pt-BR"/>
      </w:rPr>
      <mc:AlternateContent>
        <mc:Choice Requires="wps">
          <w:drawing>
            <wp:anchor distT="0" distB="0" distL="114300" distR="114300" simplePos="0" relativeHeight="251661312" behindDoc="1" locked="0" layoutInCell="1" allowOverlap="1" wp14:anchorId="08EA1F4E" wp14:editId="756CE5D4">
              <wp:simplePos x="0" y="0"/>
              <wp:positionH relativeFrom="page">
                <wp:posOffset>2326005</wp:posOffset>
              </wp:positionH>
              <wp:positionV relativeFrom="page">
                <wp:posOffset>582295</wp:posOffset>
              </wp:positionV>
              <wp:extent cx="1498600" cy="9144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cstheme="minorHAnsi"/>
                              <w:b/>
                              <w:sz w:val="24"/>
                              <w:szCs w:val="24"/>
                              <w:highlight w:val="lightGray"/>
                              <w:shd w:val="clear" w:color="auto" w:fill="FFFF00"/>
                              <w:lang w:val="es-CO"/>
                            </w:rPr>
                            <w:id w:val="303830434"/>
                            <w:placeholder>
                              <w:docPart w:val="DefaultPlaceholder_-1854013440"/>
                            </w:placeholder>
                          </w:sdtPr>
                          <w:sdtEndPr/>
                          <w:sdtContent>
                            <w:p w14:paraId="2195C9CC" w14:textId="2A047BCF" w:rsidR="00684292" w:rsidRPr="00097ADD" w:rsidRDefault="00684292" w:rsidP="00684292">
                              <w:pPr>
                                <w:spacing w:before="11" w:line="276" w:lineRule="auto"/>
                                <w:ind w:left="23"/>
                                <w:jc w:val="center"/>
                                <w:rPr>
                                  <w:rFonts w:asciiTheme="minorHAnsi" w:hAnsiTheme="minorHAnsi" w:cstheme="minorHAnsi"/>
                                  <w:b/>
                                  <w:sz w:val="24"/>
                                  <w:szCs w:val="24"/>
                                  <w:lang w:val="es-CO"/>
                                </w:rPr>
                              </w:pPr>
                              <w:r w:rsidRPr="006B086D">
                                <w:rPr>
                                  <w:rFonts w:asciiTheme="minorHAnsi" w:hAnsiTheme="minorHAnsi" w:cstheme="minorHAnsi"/>
                                  <w:b/>
                                  <w:sz w:val="24"/>
                                  <w:szCs w:val="24"/>
                                  <w:highlight w:val="lightGray"/>
                                  <w:shd w:val="clear" w:color="auto" w:fill="FFFF00"/>
                                  <w:lang w:val="es-CO"/>
                                </w:rPr>
                                <w:t>NOMBRE DE LA INSTITUCIÓN INTERNACIONAL ASOCIADA</w:t>
                              </w:r>
                            </w:p>
                          </w:sdtContent>
                        </w:sdt>
                        <w:p w14:paraId="0A6B615E" w14:textId="77777777" w:rsidR="00684292" w:rsidRPr="005C33B3" w:rsidRDefault="00684292" w:rsidP="00684292">
                          <w:pPr>
                            <w:spacing w:before="11" w:line="276" w:lineRule="auto"/>
                            <w:ind w:left="23"/>
                            <w:jc w:val="center"/>
                            <w:rPr>
                              <w:rFonts w:asciiTheme="minorHAnsi" w:hAnsiTheme="minorHAnsi" w:cstheme="minorHAnsi"/>
                              <w:b/>
                              <w:sz w:val="24"/>
                              <w:szCs w:val="24"/>
                              <w:lang w:val="es-C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83.15pt;margin-top:45.85pt;width:118pt;height:1in;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LWrQIAALA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KsMRRoJ20KJ7Nhp0I0cU2eoMvU7B6a4HNzPCNnTZMdX9rSy/aiTkuqFix66VkkPDaAXZhfamf3Z1&#10;wtEWZDt8kBWEoXsjHdBYq86WDoqBAB269HDqjE2ltCFJEi8DOCrhLAkJAduGoOl8u1favGOyQ9bI&#10;sILOO3R6uNVmcp1dbDAhC962sE/TVjzZAMxpB2LDVXtms3DN/JEEySbexMQj0XLjkSDPvetiTbxl&#10;EV4u8jf5ep2HP23ckKQNryombJhZWCH5s8YdJT5J4iQtLVteWTibkla77bpV6EBB2IX7jgU5c/Of&#10;puHqBVyeUQojEtxEiVcs40uPFGThJZdB7AVhcpMsA5KQvHhK6ZYL9u+U0ACdXESLSUy/5Ra47yU3&#10;mnbcwOhoeZfh+OREUyvBjahcaw3l7WSflcKm/1gKaPfcaCdYq9FJrWbcjseXAWBWzFtZPYCClQSB&#10;gRZh7IHRSPUdowFGSIb1tz1VDKP2vYBXYOfNbKjZ2M4GFSVczbDBaDLXZppL+17xXQPI0zsT8hpe&#10;Ss2diB+zOL4vGAuOy3GE2blz/u+8Hgft6hcAAAD//wMAUEsDBBQABgAIAAAAIQAyC/Cv4AAAAAoB&#10;AAAPAAAAZHJzL2Rvd25yZXYueG1sTI/BTsMwDIbvSLxDZCRuLFkrOlbqThOCE9JEVw4c0yZrozVO&#10;abKtvP3CCY62P/3+/mIz24Gd9eSNI4TlQgDT1DplqEP4rN8enoD5IEnJwZFG+NEeNuXtTSFz5S5U&#10;6fM+dCyGkM8lQh/CmHPu215b6Rdu1BRvBzdZGeI4dVxN8hLD7cATITJupaH4oZejful1e9yfLML2&#10;i6pX871rPqpDZep6Leg9OyLe383bZ2BBz+EPhl/9qA5ldGrciZRnA0KaZWlEEdbLFbAIZCKJiwYh&#10;SR9XwMuC/69QXgEAAP//AwBQSwECLQAUAAYACAAAACEAtoM4kv4AAADhAQAAEwAAAAAAAAAAAAAA&#10;AAAAAAAAW0NvbnRlbnRfVHlwZXNdLnhtbFBLAQItABQABgAIAAAAIQA4/SH/1gAAAJQBAAALAAAA&#10;AAAAAAAAAAAAAC8BAABfcmVscy8ucmVsc1BLAQItABQABgAIAAAAIQCpm3LWrQIAALAFAAAOAAAA&#10;AAAAAAAAAAAAAC4CAABkcnMvZTJvRG9jLnhtbFBLAQItABQABgAIAAAAIQAyC/Cv4AAAAAoBAAAP&#10;AAAAAAAAAAAAAAAAAAcFAABkcnMvZG93bnJldi54bWxQSwUGAAAAAAQABADzAAAAFAYAAAAA&#10;" filled="f" stroked="f">
              <v:textbox inset="0,0,0,0">
                <w:txbxContent>
                  <w:sdt>
                    <w:sdtPr>
                      <w:rPr>
                        <w:rFonts w:asciiTheme="minorHAnsi" w:hAnsiTheme="minorHAnsi" w:cstheme="minorHAnsi"/>
                        <w:b/>
                        <w:sz w:val="24"/>
                        <w:szCs w:val="24"/>
                        <w:highlight w:val="lightGray"/>
                        <w:shd w:val="clear" w:color="auto" w:fill="FFFF00"/>
                        <w:lang w:val="es-CO"/>
                      </w:rPr>
                      <w:id w:val="303830434"/>
                      <w:placeholder>
                        <w:docPart w:val="DefaultPlaceholder_-1854013440"/>
                      </w:placeholder>
                    </w:sdtPr>
                    <w:sdtEndPr/>
                    <w:sdtContent>
                      <w:p w14:paraId="2195C9CC" w14:textId="2A047BCF" w:rsidR="00684292" w:rsidRPr="00097ADD" w:rsidRDefault="00684292" w:rsidP="00684292">
                        <w:pPr>
                          <w:spacing w:before="11" w:line="276" w:lineRule="auto"/>
                          <w:ind w:left="23"/>
                          <w:jc w:val="center"/>
                          <w:rPr>
                            <w:rFonts w:asciiTheme="minorHAnsi" w:hAnsiTheme="minorHAnsi" w:cstheme="minorHAnsi"/>
                            <w:b/>
                            <w:sz w:val="24"/>
                            <w:szCs w:val="24"/>
                            <w:lang w:val="es-CO"/>
                          </w:rPr>
                        </w:pPr>
                        <w:r w:rsidRPr="006B086D">
                          <w:rPr>
                            <w:rFonts w:asciiTheme="minorHAnsi" w:hAnsiTheme="minorHAnsi" w:cstheme="minorHAnsi"/>
                            <w:b/>
                            <w:sz w:val="24"/>
                            <w:szCs w:val="24"/>
                            <w:highlight w:val="lightGray"/>
                            <w:shd w:val="clear" w:color="auto" w:fill="FFFF00"/>
                            <w:lang w:val="es-CO"/>
                          </w:rPr>
                          <w:t>NOMBRE DE LA INSTITUCIÓN INTERNACIONAL ASOCIADA</w:t>
                        </w:r>
                      </w:p>
                    </w:sdtContent>
                  </w:sdt>
                  <w:p w14:paraId="0A6B615E" w14:textId="77777777" w:rsidR="00684292" w:rsidRPr="005C33B3" w:rsidRDefault="00684292" w:rsidP="00684292">
                    <w:pPr>
                      <w:spacing w:before="11" w:line="276" w:lineRule="auto"/>
                      <w:ind w:left="23"/>
                      <w:jc w:val="center"/>
                      <w:rPr>
                        <w:rFonts w:asciiTheme="minorHAnsi" w:hAnsiTheme="minorHAnsi" w:cstheme="minorHAnsi"/>
                        <w:b/>
                        <w:sz w:val="24"/>
                        <w:szCs w:val="24"/>
                        <w:lang w:val="es-CO"/>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52"/>
    <w:lvl w:ilvl="0">
      <w:start w:val="1"/>
      <w:numFmt w:val="decimal"/>
      <w:suff w:val="space"/>
      <w:lvlText w:val="%1."/>
      <w:lvlJc w:val="left"/>
      <w:pPr>
        <w:tabs>
          <w:tab w:val="num" w:pos="0"/>
        </w:tabs>
        <w:ind w:left="993" w:firstLine="0"/>
      </w:pPr>
      <w:rPr>
        <w:rFonts w:ascii="Times New Roman" w:hAnsi="Times New Roman" w:cs="Times New Roman"/>
        <w:b/>
        <w:i w:val="0"/>
      </w:rPr>
    </w:lvl>
    <w:lvl w:ilvl="1">
      <w:start w:val="1"/>
      <w:numFmt w:val="decimal"/>
      <w:suff w:val="space"/>
      <w:lvlText w:val="%1.%2."/>
      <w:lvlJc w:val="left"/>
      <w:pPr>
        <w:tabs>
          <w:tab w:val="num" w:pos="0"/>
        </w:tabs>
        <w:ind w:left="993" w:firstLine="0"/>
      </w:pPr>
      <w:rPr>
        <w:rFonts w:ascii="Times New Roman" w:hAnsi="Times New Roman" w:cs="Times New Roman"/>
        <w:b/>
        <w:i w:val="0"/>
      </w:rPr>
    </w:lvl>
    <w:lvl w:ilvl="2">
      <w:start w:val="1"/>
      <w:numFmt w:val="decimal"/>
      <w:suff w:val="space"/>
      <w:lvlText w:val="%1.%2.%3."/>
      <w:lvlJc w:val="left"/>
      <w:pPr>
        <w:tabs>
          <w:tab w:val="num" w:pos="0"/>
        </w:tabs>
        <w:ind w:left="567" w:firstLine="0"/>
      </w:pPr>
      <w:rPr>
        <w:rFonts w:ascii="Times New Roman" w:hAnsi="Times New Roman" w:cs="Times New Roman"/>
        <w:b w:val="0"/>
        <w:i w:val="0"/>
      </w:rPr>
    </w:lvl>
    <w:lvl w:ilvl="3">
      <w:start w:val="1"/>
      <w:numFmt w:val="decimal"/>
      <w:suff w:val="space"/>
      <w:lvlText w:val="%1.%2.%3.%4."/>
      <w:lvlJc w:val="left"/>
      <w:pPr>
        <w:tabs>
          <w:tab w:val="num" w:pos="0"/>
        </w:tabs>
        <w:ind w:left="851" w:firstLine="0"/>
      </w:pPr>
      <w:rPr>
        <w:rFonts w:ascii="Times New Roman" w:hAnsi="Times New Roman" w:cs="Times New Roman"/>
        <w:b/>
        <w:i w:val="0"/>
      </w:rPr>
    </w:lvl>
    <w:lvl w:ilvl="4">
      <w:start w:val="1"/>
      <w:numFmt w:val="decimal"/>
      <w:suff w:val="space"/>
      <w:lvlText w:val="%1.%2.%3.%4.%5."/>
      <w:lvlJc w:val="left"/>
      <w:pPr>
        <w:tabs>
          <w:tab w:val="num" w:pos="0"/>
        </w:tabs>
        <w:ind w:left="1134" w:firstLine="0"/>
      </w:pPr>
      <w:rPr>
        <w:rFonts w:ascii="Times New Roman" w:hAnsi="Times New Roman" w:cs="Times New Roman"/>
        <w:b/>
        <w:i w:val="0"/>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1">
    <w:nsid w:val="0A7A2A1B"/>
    <w:multiLevelType w:val="multilevel"/>
    <w:tmpl w:val="BC2EC05C"/>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2">
    <w:nsid w:val="17EA2C96"/>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3">
    <w:nsid w:val="24F57E96"/>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4">
    <w:nsid w:val="456D3188"/>
    <w:multiLevelType w:val="multilevel"/>
    <w:tmpl w:val="D6D8B6DC"/>
    <w:lvl w:ilvl="0">
      <w:start w:val="1"/>
      <w:numFmt w:val="decimal"/>
      <w:pStyle w:val="Ttulo2"/>
      <w:lvlText w:val="%1."/>
      <w:lvlJc w:val="left"/>
      <w:pPr>
        <w:ind w:left="464" w:hanging="360"/>
      </w:pPr>
      <w:rPr>
        <w:rFonts w:hint="default"/>
      </w:rPr>
    </w:lvl>
    <w:lvl w:ilvl="1">
      <w:start w:val="1"/>
      <w:numFmt w:val="decimal"/>
      <w:isLgl/>
      <w:lvlText w:val="%1.%2"/>
      <w:lvlJc w:val="left"/>
      <w:pPr>
        <w:ind w:left="1247" w:hanging="396"/>
      </w:pPr>
      <w:rPr>
        <w:rFonts w:hint="default"/>
        <w:b/>
        <w:sz w:val="24"/>
      </w:rPr>
    </w:lvl>
    <w:lvl w:ilvl="2">
      <w:start w:val="1"/>
      <w:numFmt w:val="decimal"/>
      <w:isLgl/>
      <w:lvlText w:val="%1.%2.%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5">
    <w:nsid w:val="56431882"/>
    <w:multiLevelType w:val="multilevel"/>
    <w:tmpl w:val="EBEA306A"/>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6">
    <w:nsid w:val="56EB3989"/>
    <w:multiLevelType w:val="multilevel"/>
    <w:tmpl w:val="C1EC051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7">
    <w:nsid w:val="5B6F6823"/>
    <w:multiLevelType w:val="multilevel"/>
    <w:tmpl w:val="4F549C32"/>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8">
    <w:nsid w:val="5D055F29"/>
    <w:multiLevelType w:val="multilevel"/>
    <w:tmpl w:val="2F6C8F94"/>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abstractNum w:abstractNumId="9">
    <w:nsid w:val="7A2B1A2D"/>
    <w:multiLevelType w:val="multilevel"/>
    <w:tmpl w:val="C150A240"/>
    <w:lvl w:ilvl="0">
      <w:start w:val="1"/>
      <w:numFmt w:val="decimal"/>
      <w:lvlText w:val="%1."/>
      <w:lvlJc w:val="left"/>
      <w:pPr>
        <w:ind w:left="464" w:hanging="360"/>
      </w:pPr>
      <w:rPr>
        <w:rFonts w:hint="default"/>
      </w:rPr>
    </w:lvl>
    <w:lvl w:ilvl="1">
      <w:start w:val="1"/>
      <w:numFmt w:val="decimal"/>
      <w:isLgl/>
      <w:lvlText w:val="%1.%2"/>
      <w:lvlJc w:val="left"/>
      <w:pPr>
        <w:ind w:left="679" w:hanging="396"/>
      </w:pPr>
      <w:rPr>
        <w:rFonts w:hint="default"/>
        <w:b/>
        <w:sz w:val="24"/>
      </w:rPr>
    </w:lvl>
    <w:lvl w:ilvl="2">
      <w:start w:val="1"/>
      <w:numFmt w:val="lowerLetter"/>
      <w:lvlText w:val="%3)"/>
      <w:lvlJc w:val="left"/>
      <w:pPr>
        <w:ind w:left="1182" w:hanging="720"/>
      </w:pPr>
      <w:rPr>
        <w:rFonts w:hint="default"/>
        <w:b/>
        <w:sz w:val="24"/>
      </w:rPr>
    </w:lvl>
    <w:lvl w:ilvl="3">
      <w:start w:val="1"/>
      <w:numFmt w:val="decimal"/>
      <w:isLgl/>
      <w:lvlText w:val="%1.%2.%3.%4"/>
      <w:lvlJc w:val="left"/>
      <w:pPr>
        <w:ind w:left="1361" w:hanging="720"/>
      </w:pPr>
      <w:rPr>
        <w:rFonts w:hint="default"/>
        <w:b/>
        <w:sz w:val="24"/>
      </w:rPr>
    </w:lvl>
    <w:lvl w:ilvl="4">
      <w:start w:val="1"/>
      <w:numFmt w:val="decimal"/>
      <w:isLgl/>
      <w:lvlText w:val="%1.%2.%3.%4.%5"/>
      <w:lvlJc w:val="left"/>
      <w:pPr>
        <w:ind w:left="1900" w:hanging="1080"/>
      </w:pPr>
      <w:rPr>
        <w:rFonts w:hint="default"/>
        <w:b/>
        <w:sz w:val="24"/>
      </w:rPr>
    </w:lvl>
    <w:lvl w:ilvl="5">
      <w:start w:val="1"/>
      <w:numFmt w:val="decimal"/>
      <w:isLgl/>
      <w:lvlText w:val="%1.%2.%3.%4.%5.%6"/>
      <w:lvlJc w:val="left"/>
      <w:pPr>
        <w:ind w:left="2079" w:hanging="1080"/>
      </w:pPr>
      <w:rPr>
        <w:rFonts w:hint="default"/>
        <w:b/>
        <w:sz w:val="24"/>
      </w:rPr>
    </w:lvl>
    <w:lvl w:ilvl="6">
      <w:start w:val="1"/>
      <w:numFmt w:val="decimal"/>
      <w:isLgl/>
      <w:lvlText w:val="%1.%2.%3.%4.%5.%6.%7"/>
      <w:lvlJc w:val="left"/>
      <w:pPr>
        <w:ind w:left="2618" w:hanging="1440"/>
      </w:pPr>
      <w:rPr>
        <w:rFonts w:hint="default"/>
        <w:b/>
        <w:sz w:val="24"/>
      </w:rPr>
    </w:lvl>
    <w:lvl w:ilvl="7">
      <w:start w:val="1"/>
      <w:numFmt w:val="decimal"/>
      <w:isLgl/>
      <w:lvlText w:val="%1.%2.%3.%4.%5.%6.%7.%8"/>
      <w:lvlJc w:val="left"/>
      <w:pPr>
        <w:ind w:left="2797" w:hanging="1440"/>
      </w:pPr>
      <w:rPr>
        <w:rFonts w:hint="default"/>
        <w:b/>
        <w:sz w:val="24"/>
      </w:rPr>
    </w:lvl>
    <w:lvl w:ilvl="8">
      <w:start w:val="1"/>
      <w:numFmt w:val="decimal"/>
      <w:isLgl/>
      <w:lvlText w:val="%1.%2.%3.%4.%5.%6.%7.%8.%9"/>
      <w:lvlJc w:val="left"/>
      <w:pPr>
        <w:ind w:left="2976" w:hanging="1440"/>
      </w:pPr>
      <w:rPr>
        <w:rFonts w:hint="default"/>
        <w:b/>
        <w:sz w:val="24"/>
      </w:rPr>
    </w:lvl>
  </w:abstractNum>
  <w:num w:numId="1">
    <w:abstractNumId w:val="4"/>
  </w:num>
  <w:num w:numId="2">
    <w:abstractNumId w:val="9"/>
  </w:num>
  <w:num w:numId="3">
    <w:abstractNumId w:val="3"/>
  </w:num>
  <w:num w:numId="4">
    <w:abstractNumId w:val="2"/>
  </w:num>
  <w:num w:numId="5">
    <w:abstractNumId w:val="6"/>
  </w:num>
  <w:num w:numId="6">
    <w:abstractNumId w:val="1"/>
  </w:num>
  <w:num w:numId="7">
    <w:abstractNumId w:val="8"/>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AES" w:cryptAlgorithmClass="hash" w:cryptAlgorithmType="typeAny" w:cryptAlgorithmSid="14" w:cryptSpinCount="100000" w:hash="QF+ENXOhQyC7AYbajJgIwxIsf5lldInGiBGGJOXy2H44OwbLqlh9PUfTrRAIRv7JSSw1dCc5YLc6gnX5FT+WqQ==" w:salt="eu/WFc++y6e73JdnDJoikw=="/>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EE"/>
    <w:rsid w:val="00003554"/>
    <w:rsid w:val="00003FAF"/>
    <w:rsid w:val="00004063"/>
    <w:rsid w:val="000049A0"/>
    <w:rsid w:val="00004F3D"/>
    <w:rsid w:val="000068A5"/>
    <w:rsid w:val="00007AE3"/>
    <w:rsid w:val="0001307E"/>
    <w:rsid w:val="000136CD"/>
    <w:rsid w:val="00013850"/>
    <w:rsid w:val="00021388"/>
    <w:rsid w:val="00023170"/>
    <w:rsid w:val="000261FC"/>
    <w:rsid w:val="00026D3B"/>
    <w:rsid w:val="00033D10"/>
    <w:rsid w:val="0003422D"/>
    <w:rsid w:val="00042EFE"/>
    <w:rsid w:val="0004344D"/>
    <w:rsid w:val="0004661B"/>
    <w:rsid w:val="00046D8E"/>
    <w:rsid w:val="000471CC"/>
    <w:rsid w:val="0004733F"/>
    <w:rsid w:val="00051051"/>
    <w:rsid w:val="0005297C"/>
    <w:rsid w:val="000636F7"/>
    <w:rsid w:val="00065412"/>
    <w:rsid w:val="00065750"/>
    <w:rsid w:val="000726F0"/>
    <w:rsid w:val="000747C3"/>
    <w:rsid w:val="0007697D"/>
    <w:rsid w:val="00080EB0"/>
    <w:rsid w:val="00084F2B"/>
    <w:rsid w:val="00085D97"/>
    <w:rsid w:val="000874E7"/>
    <w:rsid w:val="0009091F"/>
    <w:rsid w:val="00090FE1"/>
    <w:rsid w:val="000947B4"/>
    <w:rsid w:val="00097ADD"/>
    <w:rsid w:val="000A0540"/>
    <w:rsid w:val="000A0CF8"/>
    <w:rsid w:val="000B09EF"/>
    <w:rsid w:val="000B326E"/>
    <w:rsid w:val="000B333B"/>
    <w:rsid w:val="000B56FB"/>
    <w:rsid w:val="000B6272"/>
    <w:rsid w:val="000B770C"/>
    <w:rsid w:val="000C17E7"/>
    <w:rsid w:val="000C20A9"/>
    <w:rsid w:val="000C4D49"/>
    <w:rsid w:val="000D007B"/>
    <w:rsid w:val="000D2246"/>
    <w:rsid w:val="000E37EB"/>
    <w:rsid w:val="000E5C73"/>
    <w:rsid w:val="000F36CC"/>
    <w:rsid w:val="000F646F"/>
    <w:rsid w:val="0010134C"/>
    <w:rsid w:val="00102235"/>
    <w:rsid w:val="00102C1D"/>
    <w:rsid w:val="00103251"/>
    <w:rsid w:val="00104835"/>
    <w:rsid w:val="00120F0E"/>
    <w:rsid w:val="00121D2D"/>
    <w:rsid w:val="00123928"/>
    <w:rsid w:val="00123BAA"/>
    <w:rsid w:val="001271D9"/>
    <w:rsid w:val="001328B5"/>
    <w:rsid w:val="00132E28"/>
    <w:rsid w:val="00134620"/>
    <w:rsid w:val="0013558C"/>
    <w:rsid w:val="00143B72"/>
    <w:rsid w:val="00143EAC"/>
    <w:rsid w:val="001445F3"/>
    <w:rsid w:val="001470D9"/>
    <w:rsid w:val="00151FF3"/>
    <w:rsid w:val="00154AF1"/>
    <w:rsid w:val="00154FE5"/>
    <w:rsid w:val="00156440"/>
    <w:rsid w:val="00156FFE"/>
    <w:rsid w:val="001662F1"/>
    <w:rsid w:val="00172927"/>
    <w:rsid w:val="0017576F"/>
    <w:rsid w:val="00175892"/>
    <w:rsid w:val="00180083"/>
    <w:rsid w:val="00180E6D"/>
    <w:rsid w:val="0018135E"/>
    <w:rsid w:val="00181EE5"/>
    <w:rsid w:val="00182D55"/>
    <w:rsid w:val="001848CB"/>
    <w:rsid w:val="00184CBA"/>
    <w:rsid w:val="00185AFB"/>
    <w:rsid w:val="00190E8B"/>
    <w:rsid w:val="00197561"/>
    <w:rsid w:val="001A7EA4"/>
    <w:rsid w:val="001B2DC0"/>
    <w:rsid w:val="001B5BBA"/>
    <w:rsid w:val="001B66E7"/>
    <w:rsid w:val="001B7F56"/>
    <w:rsid w:val="001C1176"/>
    <w:rsid w:val="001C2BFB"/>
    <w:rsid w:val="001D0956"/>
    <w:rsid w:val="001D0E24"/>
    <w:rsid w:val="001D24F6"/>
    <w:rsid w:val="001E0916"/>
    <w:rsid w:val="001E645C"/>
    <w:rsid w:val="001E7A06"/>
    <w:rsid w:val="001F4C55"/>
    <w:rsid w:val="001F616F"/>
    <w:rsid w:val="001F72FB"/>
    <w:rsid w:val="00202690"/>
    <w:rsid w:val="00203F0A"/>
    <w:rsid w:val="00204416"/>
    <w:rsid w:val="00207377"/>
    <w:rsid w:val="00213592"/>
    <w:rsid w:val="00222594"/>
    <w:rsid w:val="002227E4"/>
    <w:rsid w:val="00223670"/>
    <w:rsid w:val="00224538"/>
    <w:rsid w:val="00226BCC"/>
    <w:rsid w:val="0023251D"/>
    <w:rsid w:val="00235678"/>
    <w:rsid w:val="002408EE"/>
    <w:rsid w:val="00243621"/>
    <w:rsid w:val="00243DED"/>
    <w:rsid w:val="00243E35"/>
    <w:rsid w:val="002462D3"/>
    <w:rsid w:val="002477C3"/>
    <w:rsid w:val="00250EBE"/>
    <w:rsid w:val="00251336"/>
    <w:rsid w:val="002562D3"/>
    <w:rsid w:val="00261C2C"/>
    <w:rsid w:val="00282048"/>
    <w:rsid w:val="00285181"/>
    <w:rsid w:val="002862B4"/>
    <w:rsid w:val="0028631B"/>
    <w:rsid w:val="00291003"/>
    <w:rsid w:val="002934FC"/>
    <w:rsid w:val="002A2040"/>
    <w:rsid w:val="002A306D"/>
    <w:rsid w:val="002A32C7"/>
    <w:rsid w:val="002A3D5D"/>
    <w:rsid w:val="002A5047"/>
    <w:rsid w:val="002A5AE7"/>
    <w:rsid w:val="002A5BEE"/>
    <w:rsid w:val="002B14AA"/>
    <w:rsid w:val="002C0AE0"/>
    <w:rsid w:val="002C2620"/>
    <w:rsid w:val="002C2F62"/>
    <w:rsid w:val="002C4C29"/>
    <w:rsid w:val="002C5356"/>
    <w:rsid w:val="002D29E4"/>
    <w:rsid w:val="002D3347"/>
    <w:rsid w:val="002D36E1"/>
    <w:rsid w:val="002D4420"/>
    <w:rsid w:val="002D520C"/>
    <w:rsid w:val="002E22D9"/>
    <w:rsid w:val="002E6B8A"/>
    <w:rsid w:val="002E74CF"/>
    <w:rsid w:val="002F4C56"/>
    <w:rsid w:val="002F66A8"/>
    <w:rsid w:val="0030279D"/>
    <w:rsid w:val="00303F24"/>
    <w:rsid w:val="00304683"/>
    <w:rsid w:val="00304BB4"/>
    <w:rsid w:val="00304DC7"/>
    <w:rsid w:val="00310949"/>
    <w:rsid w:val="00313131"/>
    <w:rsid w:val="00314388"/>
    <w:rsid w:val="00315A6D"/>
    <w:rsid w:val="00315C5E"/>
    <w:rsid w:val="0031686F"/>
    <w:rsid w:val="00317FD2"/>
    <w:rsid w:val="00322786"/>
    <w:rsid w:val="003232D3"/>
    <w:rsid w:val="00323B30"/>
    <w:rsid w:val="0032578B"/>
    <w:rsid w:val="00325C79"/>
    <w:rsid w:val="003274F9"/>
    <w:rsid w:val="00327F7E"/>
    <w:rsid w:val="00332EED"/>
    <w:rsid w:val="003340FB"/>
    <w:rsid w:val="0033557C"/>
    <w:rsid w:val="00335612"/>
    <w:rsid w:val="003376A8"/>
    <w:rsid w:val="00342F7F"/>
    <w:rsid w:val="0034688C"/>
    <w:rsid w:val="00350B40"/>
    <w:rsid w:val="00360A69"/>
    <w:rsid w:val="0036191A"/>
    <w:rsid w:val="0036280B"/>
    <w:rsid w:val="00364FDB"/>
    <w:rsid w:val="00365557"/>
    <w:rsid w:val="003664ED"/>
    <w:rsid w:val="00375A3D"/>
    <w:rsid w:val="00384A7A"/>
    <w:rsid w:val="00384BC3"/>
    <w:rsid w:val="00386CE1"/>
    <w:rsid w:val="003946C9"/>
    <w:rsid w:val="003A25D2"/>
    <w:rsid w:val="003A63FD"/>
    <w:rsid w:val="003A7965"/>
    <w:rsid w:val="003B3A3E"/>
    <w:rsid w:val="003B4334"/>
    <w:rsid w:val="003C02E0"/>
    <w:rsid w:val="003C1651"/>
    <w:rsid w:val="003C28A2"/>
    <w:rsid w:val="003C2D22"/>
    <w:rsid w:val="003C5AAE"/>
    <w:rsid w:val="003D22A3"/>
    <w:rsid w:val="003D5B65"/>
    <w:rsid w:val="003D7725"/>
    <w:rsid w:val="003E0F1F"/>
    <w:rsid w:val="003E5710"/>
    <w:rsid w:val="003E67B8"/>
    <w:rsid w:val="003F072A"/>
    <w:rsid w:val="003F0C91"/>
    <w:rsid w:val="003F1339"/>
    <w:rsid w:val="003F60B4"/>
    <w:rsid w:val="003F696F"/>
    <w:rsid w:val="003F712C"/>
    <w:rsid w:val="004051E6"/>
    <w:rsid w:val="0040572C"/>
    <w:rsid w:val="00406C0C"/>
    <w:rsid w:val="00407042"/>
    <w:rsid w:val="0041219E"/>
    <w:rsid w:val="00412E5E"/>
    <w:rsid w:val="00414386"/>
    <w:rsid w:val="00415A3C"/>
    <w:rsid w:val="004163AD"/>
    <w:rsid w:val="00416D53"/>
    <w:rsid w:val="00422A29"/>
    <w:rsid w:val="00425136"/>
    <w:rsid w:val="0042583F"/>
    <w:rsid w:val="00426300"/>
    <w:rsid w:val="0043047A"/>
    <w:rsid w:val="00431563"/>
    <w:rsid w:val="00431E13"/>
    <w:rsid w:val="0043658A"/>
    <w:rsid w:val="004410F4"/>
    <w:rsid w:val="0044207D"/>
    <w:rsid w:val="004447D8"/>
    <w:rsid w:val="004476BA"/>
    <w:rsid w:val="00453F82"/>
    <w:rsid w:val="00460506"/>
    <w:rsid w:val="00464601"/>
    <w:rsid w:val="00465C87"/>
    <w:rsid w:val="0046726D"/>
    <w:rsid w:val="00467AF9"/>
    <w:rsid w:val="00467B40"/>
    <w:rsid w:val="00470AA5"/>
    <w:rsid w:val="004718C9"/>
    <w:rsid w:val="004735A2"/>
    <w:rsid w:val="004753CC"/>
    <w:rsid w:val="00475D31"/>
    <w:rsid w:val="004769D2"/>
    <w:rsid w:val="00483541"/>
    <w:rsid w:val="00483D58"/>
    <w:rsid w:val="00483FF4"/>
    <w:rsid w:val="004857B6"/>
    <w:rsid w:val="00490B5F"/>
    <w:rsid w:val="0049185E"/>
    <w:rsid w:val="00491899"/>
    <w:rsid w:val="00492AD3"/>
    <w:rsid w:val="00492C40"/>
    <w:rsid w:val="004970D7"/>
    <w:rsid w:val="004A0B4B"/>
    <w:rsid w:val="004A1C9E"/>
    <w:rsid w:val="004A1FFB"/>
    <w:rsid w:val="004A373D"/>
    <w:rsid w:val="004B2748"/>
    <w:rsid w:val="004D12DB"/>
    <w:rsid w:val="004D3FD8"/>
    <w:rsid w:val="004D663D"/>
    <w:rsid w:val="004D67D1"/>
    <w:rsid w:val="004E1D33"/>
    <w:rsid w:val="004E1F8A"/>
    <w:rsid w:val="004E2969"/>
    <w:rsid w:val="004E32CD"/>
    <w:rsid w:val="004E4C90"/>
    <w:rsid w:val="004F28E2"/>
    <w:rsid w:val="004F377D"/>
    <w:rsid w:val="004F73F3"/>
    <w:rsid w:val="004F7430"/>
    <w:rsid w:val="005006AC"/>
    <w:rsid w:val="00501414"/>
    <w:rsid w:val="00506571"/>
    <w:rsid w:val="005066AC"/>
    <w:rsid w:val="00510338"/>
    <w:rsid w:val="00511FC4"/>
    <w:rsid w:val="005148D4"/>
    <w:rsid w:val="005151C0"/>
    <w:rsid w:val="0052269A"/>
    <w:rsid w:val="00522F33"/>
    <w:rsid w:val="00523879"/>
    <w:rsid w:val="005242F8"/>
    <w:rsid w:val="005303C3"/>
    <w:rsid w:val="00532765"/>
    <w:rsid w:val="0053608C"/>
    <w:rsid w:val="00537016"/>
    <w:rsid w:val="0053711E"/>
    <w:rsid w:val="00546006"/>
    <w:rsid w:val="005465CC"/>
    <w:rsid w:val="00553571"/>
    <w:rsid w:val="00557ABA"/>
    <w:rsid w:val="00563379"/>
    <w:rsid w:val="00564936"/>
    <w:rsid w:val="0056514E"/>
    <w:rsid w:val="005653E1"/>
    <w:rsid w:val="0056773A"/>
    <w:rsid w:val="00571745"/>
    <w:rsid w:val="00582E8A"/>
    <w:rsid w:val="005834D3"/>
    <w:rsid w:val="005839DF"/>
    <w:rsid w:val="0058546F"/>
    <w:rsid w:val="0058566B"/>
    <w:rsid w:val="00591A4C"/>
    <w:rsid w:val="0059263D"/>
    <w:rsid w:val="0059605C"/>
    <w:rsid w:val="005A0AF0"/>
    <w:rsid w:val="005A1ACF"/>
    <w:rsid w:val="005A1B83"/>
    <w:rsid w:val="005A1DF4"/>
    <w:rsid w:val="005A247F"/>
    <w:rsid w:val="005A48E1"/>
    <w:rsid w:val="005B1FCD"/>
    <w:rsid w:val="005B3228"/>
    <w:rsid w:val="005B492E"/>
    <w:rsid w:val="005C17E8"/>
    <w:rsid w:val="005C26BC"/>
    <w:rsid w:val="005D00D0"/>
    <w:rsid w:val="005D3B30"/>
    <w:rsid w:val="005D6281"/>
    <w:rsid w:val="005E2608"/>
    <w:rsid w:val="005E4F3C"/>
    <w:rsid w:val="005E5EFE"/>
    <w:rsid w:val="005E65A7"/>
    <w:rsid w:val="005E6C73"/>
    <w:rsid w:val="005E7D38"/>
    <w:rsid w:val="005F018F"/>
    <w:rsid w:val="005F0706"/>
    <w:rsid w:val="005F54DE"/>
    <w:rsid w:val="00601702"/>
    <w:rsid w:val="00612E9C"/>
    <w:rsid w:val="00615531"/>
    <w:rsid w:val="006177EE"/>
    <w:rsid w:val="00620FE7"/>
    <w:rsid w:val="0062410B"/>
    <w:rsid w:val="0062507E"/>
    <w:rsid w:val="00627FC5"/>
    <w:rsid w:val="00630D88"/>
    <w:rsid w:val="006335B0"/>
    <w:rsid w:val="00634094"/>
    <w:rsid w:val="00635784"/>
    <w:rsid w:val="00635D54"/>
    <w:rsid w:val="00637B20"/>
    <w:rsid w:val="006415E6"/>
    <w:rsid w:val="00641C40"/>
    <w:rsid w:val="006448CB"/>
    <w:rsid w:val="00645756"/>
    <w:rsid w:val="00645E39"/>
    <w:rsid w:val="00651684"/>
    <w:rsid w:val="00652404"/>
    <w:rsid w:val="0065355C"/>
    <w:rsid w:val="00654AD8"/>
    <w:rsid w:val="006631C7"/>
    <w:rsid w:val="0066342A"/>
    <w:rsid w:val="00663A92"/>
    <w:rsid w:val="00665A7B"/>
    <w:rsid w:val="006666D5"/>
    <w:rsid w:val="00674272"/>
    <w:rsid w:val="00676ED7"/>
    <w:rsid w:val="006801EE"/>
    <w:rsid w:val="006830F8"/>
    <w:rsid w:val="00684292"/>
    <w:rsid w:val="0069284B"/>
    <w:rsid w:val="00692CA1"/>
    <w:rsid w:val="0069626B"/>
    <w:rsid w:val="006A5CCE"/>
    <w:rsid w:val="006A7C18"/>
    <w:rsid w:val="006B086D"/>
    <w:rsid w:val="006B7E25"/>
    <w:rsid w:val="006C00D1"/>
    <w:rsid w:val="006C13F7"/>
    <w:rsid w:val="006C1A35"/>
    <w:rsid w:val="006C38E8"/>
    <w:rsid w:val="006C4599"/>
    <w:rsid w:val="006D683A"/>
    <w:rsid w:val="006E0D12"/>
    <w:rsid w:val="006E1C2C"/>
    <w:rsid w:val="006E34AF"/>
    <w:rsid w:val="006E3667"/>
    <w:rsid w:val="006E3833"/>
    <w:rsid w:val="006E62D9"/>
    <w:rsid w:val="006E6A86"/>
    <w:rsid w:val="006F003B"/>
    <w:rsid w:val="006F3C5E"/>
    <w:rsid w:val="006F59C8"/>
    <w:rsid w:val="006F7920"/>
    <w:rsid w:val="00702893"/>
    <w:rsid w:val="00703BB2"/>
    <w:rsid w:val="00710BD4"/>
    <w:rsid w:val="007124C7"/>
    <w:rsid w:val="00712983"/>
    <w:rsid w:val="00713DA0"/>
    <w:rsid w:val="00715FD2"/>
    <w:rsid w:val="00720649"/>
    <w:rsid w:val="00722366"/>
    <w:rsid w:val="00722B3F"/>
    <w:rsid w:val="0072502F"/>
    <w:rsid w:val="007260BF"/>
    <w:rsid w:val="007260F0"/>
    <w:rsid w:val="007301B6"/>
    <w:rsid w:val="00730957"/>
    <w:rsid w:val="007311BC"/>
    <w:rsid w:val="00731925"/>
    <w:rsid w:val="00732F10"/>
    <w:rsid w:val="0073621F"/>
    <w:rsid w:val="00747B0D"/>
    <w:rsid w:val="00751CC2"/>
    <w:rsid w:val="00752CE1"/>
    <w:rsid w:val="00760EB4"/>
    <w:rsid w:val="007614BA"/>
    <w:rsid w:val="00763717"/>
    <w:rsid w:val="00763764"/>
    <w:rsid w:val="00764C39"/>
    <w:rsid w:val="00764E60"/>
    <w:rsid w:val="00770D03"/>
    <w:rsid w:val="00773F58"/>
    <w:rsid w:val="007749EE"/>
    <w:rsid w:val="00776DC2"/>
    <w:rsid w:val="00777F66"/>
    <w:rsid w:val="00785DFB"/>
    <w:rsid w:val="00787772"/>
    <w:rsid w:val="00795E3B"/>
    <w:rsid w:val="00796053"/>
    <w:rsid w:val="00797F67"/>
    <w:rsid w:val="007A5048"/>
    <w:rsid w:val="007A6A6A"/>
    <w:rsid w:val="007B040B"/>
    <w:rsid w:val="007C210E"/>
    <w:rsid w:val="007C5678"/>
    <w:rsid w:val="007C5966"/>
    <w:rsid w:val="007D0F10"/>
    <w:rsid w:val="007D6184"/>
    <w:rsid w:val="007E1826"/>
    <w:rsid w:val="007E4219"/>
    <w:rsid w:val="007E50AA"/>
    <w:rsid w:val="007F1734"/>
    <w:rsid w:val="007F2AAD"/>
    <w:rsid w:val="007F541A"/>
    <w:rsid w:val="00807AE3"/>
    <w:rsid w:val="008112EF"/>
    <w:rsid w:val="00816FA9"/>
    <w:rsid w:val="00826434"/>
    <w:rsid w:val="00830A13"/>
    <w:rsid w:val="00831310"/>
    <w:rsid w:val="008328E3"/>
    <w:rsid w:val="008419DE"/>
    <w:rsid w:val="00856955"/>
    <w:rsid w:val="00860F00"/>
    <w:rsid w:val="0086152C"/>
    <w:rsid w:val="00865025"/>
    <w:rsid w:val="008658D5"/>
    <w:rsid w:val="008809A6"/>
    <w:rsid w:val="0088121D"/>
    <w:rsid w:val="00881891"/>
    <w:rsid w:val="00881EDB"/>
    <w:rsid w:val="0088360A"/>
    <w:rsid w:val="008847B0"/>
    <w:rsid w:val="00884946"/>
    <w:rsid w:val="0088499E"/>
    <w:rsid w:val="00887DD2"/>
    <w:rsid w:val="00891D05"/>
    <w:rsid w:val="008957B6"/>
    <w:rsid w:val="00895C17"/>
    <w:rsid w:val="0089701F"/>
    <w:rsid w:val="008A0F81"/>
    <w:rsid w:val="008B279E"/>
    <w:rsid w:val="008B2BCC"/>
    <w:rsid w:val="008B3B4A"/>
    <w:rsid w:val="008C0404"/>
    <w:rsid w:val="008C28BF"/>
    <w:rsid w:val="008D0F2F"/>
    <w:rsid w:val="008D7194"/>
    <w:rsid w:val="008D7515"/>
    <w:rsid w:val="008E0C8A"/>
    <w:rsid w:val="008E7337"/>
    <w:rsid w:val="009011DA"/>
    <w:rsid w:val="00901676"/>
    <w:rsid w:val="00921240"/>
    <w:rsid w:val="00922419"/>
    <w:rsid w:val="00927122"/>
    <w:rsid w:val="009273E5"/>
    <w:rsid w:val="009312A3"/>
    <w:rsid w:val="00933E0A"/>
    <w:rsid w:val="00935AB8"/>
    <w:rsid w:val="0093667B"/>
    <w:rsid w:val="00937379"/>
    <w:rsid w:val="00944868"/>
    <w:rsid w:val="00945747"/>
    <w:rsid w:val="009547C8"/>
    <w:rsid w:val="00954CC7"/>
    <w:rsid w:val="00962AB3"/>
    <w:rsid w:val="00963499"/>
    <w:rsid w:val="00963518"/>
    <w:rsid w:val="009647D3"/>
    <w:rsid w:val="00965AD0"/>
    <w:rsid w:val="00965C78"/>
    <w:rsid w:val="00971702"/>
    <w:rsid w:val="0097569F"/>
    <w:rsid w:val="00984CFF"/>
    <w:rsid w:val="00987584"/>
    <w:rsid w:val="00987628"/>
    <w:rsid w:val="00992670"/>
    <w:rsid w:val="00993085"/>
    <w:rsid w:val="00993E3E"/>
    <w:rsid w:val="00993F2B"/>
    <w:rsid w:val="009A0BFB"/>
    <w:rsid w:val="009A1FA2"/>
    <w:rsid w:val="009A204D"/>
    <w:rsid w:val="009A3A41"/>
    <w:rsid w:val="009C2306"/>
    <w:rsid w:val="009C2F00"/>
    <w:rsid w:val="009D399E"/>
    <w:rsid w:val="009D798B"/>
    <w:rsid w:val="009D7CFD"/>
    <w:rsid w:val="009D7DEA"/>
    <w:rsid w:val="009E2258"/>
    <w:rsid w:val="009E4D0A"/>
    <w:rsid w:val="009F033E"/>
    <w:rsid w:val="009F1E9A"/>
    <w:rsid w:val="009F36B6"/>
    <w:rsid w:val="009F5306"/>
    <w:rsid w:val="009F7E6B"/>
    <w:rsid w:val="00A03B84"/>
    <w:rsid w:val="00A10CCC"/>
    <w:rsid w:val="00A143B1"/>
    <w:rsid w:val="00A15A10"/>
    <w:rsid w:val="00A17673"/>
    <w:rsid w:val="00A216F3"/>
    <w:rsid w:val="00A26862"/>
    <w:rsid w:val="00A272F2"/>
    <w:rsid w:val="00A308F6"/>
    <w:rsid w:val="00A30D35"/>
    <w:rsid w:val="00A35BC7"/>
    <w:rsid w:val="00A35F3D"/>
    <w:rsid w:val="00A369B7"/>
    <w:rsid w:val="00A37577"/>
    <w:rsid w:val="00A37E85"/>
    <w:rsid w:val="00A43117"/>
    <w:rsid w:val="00A43284"/>
    <w:rsid w:val="00A44E7F"/>
    <w:rsid w:val="00A4585C"/>
    <w:rsid w:val="00A51C21"/>
    <w:rsid w:val="00A53FBA"/>
    <w:rsid w:val="00A63832"/>
    <w:rsid w:val="00A64594"/>
    <w:rsid w:val="00A70DCE"/>
    <w:rsid w:val="00A71268"/>
    <w:rsid w:val="00A7426E"/>
    <w:rsid w:val="00A75140"/>
    <w:rsid w:val="00A818C4"/>
    <w:rsid w:val="00A81D99"/>
    <w:rsid w:val="00A84BB9"/>
    <w:rsid w:val="00A86783"/>
    <w:rsid w:val="00A94B37"/>
    <w:rsid w:val="00A9747E"/>
    <w:rsid w:val="00AA2543"/>
    <w:rsid w:val="00AB3863"/>
    <w:rsid w:val="00AB6E42"/>
    <w:rsid w:val="00AB7BF3"/>
    <w:rsid w:val="00AB7E97"/>
    <w:rsid w:val="00AC0052"/>
    <w:rsid w:val="00AC42CC"/>
    <w:rsid w:val="00AC532C"/>
    <w:rsid w:val="00AD11F9"/>
    <w:rsid w:val="00AD2CBB"/>
    <w:rsid w:val="00AE0687"/>
    <w:rsid w:val="00AF6A00"/>
    <w:rsid w:val="00B012B1"/>
    <w:rsid w:val="00B101CF"/>
    <w:rsid w:val="00B10585"/>
    <w:rsid w:val="00B13602"/>
    <w:rsid w:val="00B15268"/>
    <w:rsid w:val="00B32324"/>
    <w:rsid w:val="00B33A62"/>
    <w:rsid w:val="00B341EA"/>
    <w:rsid w:val="00B3591A"/>
    <w:rsid w:val="00B378BC"/>
    <w:rsid w:val="00B454A2"/>
    <w:rsid w:val="00B45B41"/>
    <w:rsid w:val="00B52F9E"/>
    <w:rsid w:val="00B5310B"/>
    <w:rsid w:val="00B637A0"/>
    <w:rsid w:val="00B64F9E"/>
    <w:rsid w:val="00B65CFF"/>
    <w:rsid w:val="00B665D1"/>
    <w:rsid w:val="00B66BCC"/>
    <w:rsid w:val="00B73B5E"/>
    <w:rsid w:val="00B74FCC"/>
    <w:rsid w:val="00B7674D"/>
    <w:rsid w:val="00B80CAA"/>
    <w:rsid w:val="00B83B4A"/>
    <w:rsid w:val="00B843DE"/>
    <w:rsid w:val="00B856B1"/>
    <w:rsid w:val="00B864D1"/>
    <w:rsid w:val="00B869B4"/>
    <w:rsid w:val="00B9072E"/>
    <w:rsid w:val="00B94059"/>
    <w:rsid w:val="00B96BDA"/>
    <w:rsid w:val="00B9785D"/>
    <w:rsid w:val="00BA010C"/>
    <w:rsid w:val="00BA261C"/>
    <w:rsid w:val="00BA65F6"/>
    <w:rsid w:val="00BA7932"/>
    <w:rsid w:val="00BB0A77"/>
    <w:rsid w:val="00BB0C8F"/>
    <w:rsid w:val="00BB1315"/>
    <w:rsid w:val="00BB30B6"/>
    <w:rsid w:val="00BB3C14"/>
    <w:rsid w:val="00BB51D5"/>
    <w:rsid w:val="00BB6EB3"/>
    <w:rsid w:val="00BC21D3"/>
    <w:rsid w:val="00BC2512"/>
    <w:rsid w:val="00BC62D0"/>
    <w:rsid w:val="00BC6B9A"/>
    <w:rsid w:val="00BC76B5"/>
    <w:rsid w:val="00BD04D4"/>
    <w:rsid w:val="00BD103E"/>
    <w:rsid w:val="00BD1FC9"/>
    <w:rsid w:val="00BD4E4A"/>
    <w:rsid w:val="00BD52EF"/>
    <w:rsid w:val="00BD64B9"/>
    <w:rsid w:val="00BE0D38"/>
    <w:rsid w:val="00BE0DC4"/>
    <w:rsid w:val="00BE111C"/>
    <w:rsid w:val="00BE1B69"/>
    <w:rsid w:val="00BE37CE"/>
    <w:rsid w:val="00BE45C2"/>
    <w:rsid w:val="00BE7F62"/>
    <w:rsid w:val="00BE7FC3"/>
    <w:rsid w:val="00BF39F9"/>
    <w:rsid w:val="00BF41D3"/>
    <w:rsid w:val="00BF51FA"/>
    <w:rsid w:val="00BF5F6B"/>
    <w:rsid w:val="00C004A0"/>
    <w:rsid w:val="00C011C3"/>
    <w:rsid w:val="00C022FC"/>
    <w:rsid w:val="00C0293C"/>
    <w:rsid w:val="00C06DFD"/>
    <w:rsid w:val="00C13ACF"/>
    <w:rsid w:val="00C14351"/>
    <w:rsid w:val="00C146F6"/>
    <w:rsid w:val="00C17A1F"/>
    <w:rsid w:val="00C21952"/>
    <w:rsid w:val="00C35843"/>
    <w:rsid w:val="00C360BB"/>
    <w:rsid w:val="00C44CE5"/>
    <w:rsid w:val="00C462AE"/>
    <w:rsid w:val="00C52D14"/>
    <w:rsid w:val="00C60598"/>
    <w:rsid w:val="00C606F5"/>
    <w:rsid w:val="00C6101D"/>
    <w:rsid w:val="00C61FFF"/>
    <w:rsid w:val="00C62B42"/>
    <w:rsid w:val="00C6302E"/>
    <w:rsid w:val="00C63870"/>
    <w:rsid w:val="00C642B0"/>
    <w:rsid w:val="00C66C9A"/>
    <w:rsid w:val="00C6724F"/>
    <w:rsid w:val="00C73AF6"/>
    <w:rsid w:val="00C74FF3"/>
    <w:rsid w:val="00C80FE9"/>
    <w:rsid w:val="00C827E4"/>
    <w:rsid w:val="00C82D7C"/>
    <w:rsid w:val="00C87CDE"/>
    <w:rsid w:val="00C90D79"/>
    <w:rsid w:val="00C95DC2"/>
    <w:rsid w:val="00CA3565"/>
    <w:rsid w:val="00CA3AFF"/>
    <w:rsid w:val="00CB410B"/>
    <w:rsid w:val="00CB6450"/>
    <w:rsid w:val="00CC4044"/>
    <w:rsid w:val="00CC6905"/>
    <w:rsid w:val="00CD0085"/>
    <w:rsid w:val="00CD308B"/>
    <w:rsid w:val="00CE3F72"/>
    <w:rsid w:val="00CF15C8"/>
    <w:rsid w:val="00D01693"/>
    <w:rsid w:val="00D02C7B"/>
    <w:rsid w:val="00D04704"/>
    <w:rsid w:val="00D0640A"/>
    <w:rsid w:val="00D102DC"/>
    <w:rsid w:val="00D10C5C"/>
    <w:rsid w:val="00D11AF5"/>
    <w:rsid w:val="00D13473"/>
    <w:rsid w:val="00D13685"/>
    <w:rsid w:val="00D14644"/>
    <w:rsid w:val="00D15EB8"/>
    <w:rsid w:val="00D16CAD"/>
    <w:rsid w:val="00D20B6D"/>
    <w:rsid w:val="00D22486"/>
    <w:rsid w:val="00D25B98"/>
    <w:rsid w:val="00D26A02"/>
    <w:rsid w:val="00D26E81"/>
    <w:rsid w:val="00D274D9"/>
    <w:rsid w:val="00D31346"/>
    <w:rsid w:val="00D416B3"/>
    <w:rsid w:val="00D527E5"/>
    <w:rsid w:val="00D561EF"/>
    <w:rsid w:val="00D65E88"/>
    <w:rsid w:val="00D67C7A"/>
    <w:rsid w:val="00D747B8"/>
    <w:rsid w:val="00D75AF7"/>
    <w:rsid w:val="00D80B86"/>
    <w:rsid w:val="00D82AA0"/>
    <w:rsid w:val="00D83AD7"/>
    <w:rsid w:val="00D87CD2"/>
    <w:rsid w:val="00D90492"/>
    <w:rsid w:val="00D904A6"/>
    <w:rsid w:val="00D97C0E"/>
    <w:rsid w:val="00DA01EB"/>
    <w:rsid w:val="00DA1C99"/>
    <w:rsid w:val="00DC603D"/>
    <w:rsid w:val="00DD30E9"/>
    <w:rsid w:val="00DD58C4"/>
    <w:rsid w:val="00DE22C9"/>
    <w:rsid w:val="00DE3555"/>
    <w:rsid w:val="00DF49FE"/>
    <w:rsid w:val="00DF509B"/>
    <w:rsid w:val="00E077A7"/>
    <w:rsid w:val="00E1420B"/>
    <w:rsid w:val="00E14290"/>
    <w:rsid w:val="00E1575B"/>
    <w:rsid w:val="00E17A93"/>
    <w:rsid w:val="00E21570"/>
    <w:rsid w:val="00E21763"/>
    <w:rsid w:val="00E26A7C"/>
    <w:rsid w:val="00E3649D"/>
    <w:rsid w:val="00E36665"/>
    <w:rsid w:val="00E4383E"/>
    <w:rsid w:val="00E46402"/>
    <w:rsid w:val="00E47664"/>
    <w:rsid w:val="00E5649E"/>
    <w:rsid w:val="00E576E2"/>
    <w:rsid w:val="00E61DB2"/>
    <w:rsid w:val="00E67634"/>
    <w:rsid w:val="00E7180F"/>
    <w:rsid w:val="00E7377D"/>
    <w:rsid w:val="00E73E6B"/>
    <w:rsid w:val="00E74B36"/>
    <w:rsid w:val="00E82B1C"/>
    <w:rsid w:val="00E83AF1"/>
    <w:rsid w:val="00E86D58"/>
    <w:rsid w:val="00E93760"/>
    <w:rsid w:val="00E97A57"/>
    <w:rsid w:val="00EA0084"/>
    <w:rsid w:val="00EA47D6"/>
    <w:rsid w:val="00EA6731"/>
    <w:rsid w:val="00EB442E"/>
    <w:rsid w:val="00EC07E3"/>
    <w:rsid w:val="00EC17CC"/>
    <w:rsid w:val="00EC2A6D"/>
    <w:rsid w:val="00EC3F98"/>
    <w:rsid w:val="00EC46F4"/>
    <w:rsid w:val="00EC5924"/>
    <w:rsid w:val="00EC62E2"/>
    <w:rsid w:val="00ED108D"/>
    <w:rsid w:val="00ED225C"/>
    <w:rsid w:val="00ED4A2F"/>
    <w:rsid w:val="00ED5BAD"/>
    <w:rsid w:val="00ED6A50"/>
    <w:rsid w:val="00EE0389"/>
    <w:rsid w:val="00EE2504"/>
    <w:rsid w:val="00EE6262"/>
    <w:rsid w:val="00F00250"/>
    <w:rsid w:val="00F049BA"/>
    <w:rsid w:val="00F04DB8"/>
    <w:rsid w:val="00F05F9E"/>
    <w:rsid w:val="00F06CA1"/>
    <w:rsid w:val="00F13C11"/>
    <w:rsid w:val="00F17F47"/>
    <w:rsid w:val="00F20504"/>
    <w:rsid w:val="00F2294F"/>
    <w:rsid w:val="00F26FF9"/>
    <w:rsid w:val="00F273C1"/>
    <w:rsid w:val="00F41658"/>
    <w:rsid w:val="00F435F0"/>
    <w:rsid w:val="00F503C3"/>
    <w:rsid w:val="00F50E75"/>
    <w:rsid w:val="00F51DF4"/>
    <w:rsid w:val="00F56524"/>
    <w:rsid w:val="00F61764"/>
    <w:rsid w:val="00F61C99"/>
    <w:rsid w:val="00F63DD1"/>
    <w:rsid w:val="00F67920"/>
    <w:rsid w:val="00F73EDE"/>
    <w:rsid w:val="00F753D8"/>
    <w:rsid w:val="00F76142"/>
    <w:rsid w:val="00F76B48"/>
    <w:rsid w:val="00F8083B"/>
    <w:rsid w:val="00F868B4"/>
    <w:rsid w:val="00F90A64"/>
    <w:rsid w:val="00F90F1C"/>
    <w:rsid w:val="00F9129C"/>
    <w:rsid w:val="00F97129"/>
    <w:rsid w:val="00FA7811"/>
    <w:rsid w:val="00FB18AC"/>
    <w:rsid w:val="00FB19F2"/>
    <w:rsid w:val="00FB434B"/>
    <w:rsid w:val="00FB5471"/>
    <w:rsid w:val="00FB57B2"/>
    <w:rsid w:val="00FB5CDF"/>
    <w:rsid w:val="00FB7390"/>
    <w:rsid w:val="00FB7930"/>
    <w:rsid w:val="00FC49E7"/>
    <w:rsid w:val="00FC59D6"/>
    <w:rsid w:val="00FC5E34"/>
    <w:rsid w:val="00FD1D2A"/>
    <w:rsid w:val="00FD6A5D"/>
    <w:rsid w:val="00FF1CAB"/>
    <w:rsid w:val="00FF21EE"/>
    <w:rsid w:val="00FF23BE"/>
    <w:rsid w:val="00FF354F"/>
    <w:rsid w:val="00FF79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9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pt-PT"/>
    </w:rPr>
  </w:style>
  <w:style w:type="paragraph" w:styleId="Ttulo1">
    <w:name w:val="heading 1"/>
    <w:basedOn w:val="Ttulo2"/>
    <w:link w:val="Ttulo1Char"/>
    <w:uiPriority w:val="9"/>
    <w:qFormat/>
    <w:rsid w:val="00A03B84"/>
    <w:pPr>
      <w:outlineLvl w:val="0"/>
    </w:pPr>
  </w:style>
  <w:style w:type="paragraph" w:styleId="Ttulo2">
    <w:name w:val="heading 2"/>
    <w:basedOn w:val="Normal"/>
    <w:uiPriority w:val="9"/>
    <w:unhideWhenUsed/>
    <w:qFormat/>
    <w:rsid w:val="00A03B84"/>
    <w:pPr>
      <w:numPr>
        <w:numId w:val="1"/>
      </w:numPr>
      <w:spacing w:before="240" w:line="360" w:lineRule="auto"/>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04" w:right="12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6724F"/>
    <w:pPr>
      <w:tabs>
        <w:tab w:val="center" w:pos="4252"/>
        <w:tab w:val="right" w:pos="8504"/>
      </w:tabs>
    </w:pPr>
  </w:style>
  <w:style w:type="character" w:customStyle="1" w:styleId="CabealhoChar">
    <w:name w:val="Cabeçalho Char"/>
    <w:basedOn w:val="Fontepargpadro"/>
    <w:link w:val="Cabealho"/>
    <w:uiPriority w:val="99"/>
    <w:rsid w:val="00C6724F"/>
    <w:rPr>
      <w:rFonts w:ascii="Calibri" w:eastAsia="Calibri" w:hAnsi="Calibri" w:cs="Calibri"/>
      <w:lang w:val="pt-PT"/>
    </w:rPr>
  </w:style>
  <w:style w:type="paragraph" w:styleId="Rodap">
    <w:name w:val="footer"/>
    <w:basedOn w:val="Normal"/>
    <w:link w:val="RodapChar"/>
    <w:uiPriority w:val="99"/>
    <w:unhideWhenUsed/>
    <w:rsid w:val="00C6724F"/>
    <w:pPr>
      <w:tabs>
        <w:tab w:val="center" w:pos="4252"/>
        <w:tab w:val="right" w:pos="8504"/>
      </w:tabs>
    </w:pPr>
  </w:style>
  <w:style w:type="character" w:customStyle="1" w:styleId="RodapChar">
    <w:name w:val="Rodapé Char"/>
    <w:basedOn w:val="Fontepargpadro"/>
    <w:link w:val="Rodap"/>
    <w:uiPriority w:val="99"/>
    <w:rsid w:val="00C6724F"/>
    <w:rPr>
      <w:rFonts w:ascii="Calibri" w:eastAsia="Calibri" w:hAnsi="Calibri" w:cs="Calibri"/>
      <w:lang w:val="pt-PT"/>
    </w:rPr>
  </w:style>
  <w:style w:type="table" w:customStyle="1" w:styleId="TabeladeGradeClara1">
    <w:name w:val="Tabela de Grade Clara1"/>
    <w:basedOn w:val="Tabelanormal"/>
    <w:uiPriority w:val="40"/>
    <w:rsid w:val="00511FC4"/>
    <w:pPr>
      <w:widowControl/>
      <w:autoSpaceDE/>
      <w:autoSpaceDN/>
    </w:pPr>
    <w:rPr>
      <w:rFonts w:ascii="Liberation Serif" w:eastAsia="SimSun" w:hAnsi="Liberation Serif" w:cs="Mangal"/>
      <w:sz w:val="20"/>
      <w:szCs w:val="24"/>
      <w:lang w:val="pt-BR" w:eastAsia="zh-CN" w:bidi="hi-I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PargrafodaLista1">
    <w:name w:val="Parágrafo da Lista1"/>
    <w:basedOn w:val="Normal"/>
    <w:rsid w:val="00A03B84"/>
    <w:pPr>
      <w:widowControl/>
      <w:suppressAutoHyphens/>
      <w:autoSpaceDE/>
      <w:autoSpaceDN/>
      <w:ind w:left="120"/>
      <w:jc w:val="both"/>
    </w:pPr>
    <w:rPr>
      <w:rFonts w:ascii="Liberation Serif" w:eastAsia="NSimSun" w:hAnsi="Liberation Serif" w:cs="Arial"/>
      <w:kern w:val="2"/>
      <w:sz w:val="24"/>
      <w:szCs w:val="24"/>
      <w:lang w:val="pt-BR" w:eastAsia="zh-CN" w:bidi="hi-IN"/>
    </w:rPr>
  </w:style>
  <w:style w:type="character" w:customStyle="1" w:styleId="eop">
    <w:name w:val="eop"/>
    <w:rsid w:val="00BD52EF"/>
    <w:rPr>
      <w:rFonts w:ascii="Times New Roman" w:hAnsi="Times New Roman" w:cs="Times New Roman"/>
    </w:rPr>
  </w:style>
  <w:style w:type="character" w:customStyle="1" w:styleId="normaltextrun">
    <w:name w:val="normaltextrun"/>
    <w:rsid w:val="00BD52EF"/>
    <w:rPr>
      <w:rFonts w:ascii="Times New Roman" w:hAnsi="Times New Roman" w:cs="Times New Roman"/>
    </w:rPr>
  </w:style>
  <w:style w:type="paragraph" w:customStyle="1" w:styleId="paragraph">
    <w:name w:val="paragraph"/>
    <w:basedOn w:val="Normal"/>
    <w:rsid w:val="00BD52EF"/>
    <w:pPr>
      <w:widowControl/>
      <w:suppressAutoHyphens/>
      <w:autoSpaceDE/>
      <w:autoSpaceDN/>
      <w:spacing w:before="280" w:after="280"/>
    </w:pPr>
    <w:rPr>
      <w:rFonts w:ascii="Liberation Serif" w:eastAsia="NSimSun" w:hAnsi="Liberation Serif" w:cs="Arial"/>
      <w:kern w:val="2"/>
      <w:sz w:val="24"/>
      <w:szCs w:val="24"/>
      <w:lang w:val="pt-BR" w:eastAsia="pt-BR" w:bidi="hi-IN"/>
    </w:rPr>
  </w:style>
  <w:style w:type="paragraph" w:customStyle="1" w:styleId="Nivel1">
    <w:name w:val="Nivel1"/>
    <w:basedOn w:val="Ttulo1"/>
    <w:next w:val="Normal"/>
    <w:rsid w:val="00261C2C"/>
    <w:pPr>
      <w:keepNext/>
      <w:keepLines/>
      <w:widowControl/>
      <w:numPr>
        <w:numId w:val="0"/>
      </w:numPr>
      <w:suppressAutoHyphens/>
      <w:autoSpaceDE/>
      <w:autoSpaceDN/>
      <w:spacing w:before="480" w:after="120" w:line="276" w:lineRule="auto"/>
      <w:ind w:left="1503"/>
      <w:jc w:val="both"/>
    </w:pPr>
    <w:rPr>
      <w:rFonts w:ascii="Liberation Serif" w:eastAsia="MS Gothic" w:hAnsi="Liberation Serif" w:cs="Arial"/>
      <w:kern w:val="2"/>
      <w:lang w:val="pt-BR" w:eastAsia="pt-BR" w:bidi="hi-IN"/>
    </w:rPr>
  </w:style>
  <w:style w:type="paragraph" w:styleId="Textodenotaderodap">
    <w:name w:val="footnote text"/>
    <w:basedOn w:val="Normal"/>
    <w:link w:val="TextodenotaderodapChar"/>
    <w:uiPriority w:val="99"/>
    <w:semiHidden/>
    <w:unhideWhenUsed/>
    <w:rsid w:val="006801EE"/>
    <w:rPr>
      <w:sz w:val="20"/>
      <w:szCs w:val="20"/>
    </w:rPr>
  </w:style>
  <w:style w:type="character" w:customStyle="1" w:styleId="TextodenotaderodapChar">
    <w:name w:val="Texto de nota de rodapé Char"/>
    <w:basedOn w:val="Fontepargpadro"/>
    <w:link w:val="Textodenotaderodap"/>
    <w:uiPriority w:val="99"/>
    <w:semiHidden/>
    <w:rsid w:val="006801EE"/>
    <w:rPr>
      <w:rFonts w:ascii="Calibri" w:eastAsia="Calibri" w:hAnsi="Calibri" w:cs="Calibri"/>
      <w:sz w:val="20"/>
      <w:szCs w:val="20"/>
      <w:lang w:val="pt-PT"/>
    </w:rPr>
  </w:style>
  <w:style w:type="character" w:styleId="Refdenotaderodap">
    <w:name w:val="footnote reference"/>
    <w:basedOn w:val="Fontepargpadro"/>
    <w:uiPriority w:val="99"/>
    <w:semiHidden/>
    <w:unhideWhenUsed/>
    <w:rsid w:val="006801EE"/>
    <w:rPr>
      <w:vertAlign w:val="superscript"/>
    </w:rPr>
  </w:style>
  <w:style w:type="paragraph" w:styleId="Textodebalo">
    <w:name w:val="Balloon Text"/>
    <w:basedOn w:val="Normal"/>
    <w:link w:val="TextodebaloChar"/>
    <w:uiPriority w:val="99"/>
    <w:semiHidden/>
    <w:unhideWhenUsed/>
    <w:rsid w:val="000B56FB"/>
    <w:rPr>
      <w:rFonts w:ascii="Tahoma" w:hAnsi="Tahoma" w:cs="Tahoma"/>
      <w:sz w:val="16"/>
      <w:szCs w:val="16"/>
    </w:rPr>
  </w:style>
  <w:style w:type="character" w:customStyle="1" w:styleId="TextodebaloChar">
    <w:name w:val="Texto de balão Char"/>
    <w:basedOn w:val="Fontepargpadro"/>
    <w:link w:val="Textodebalo"/>
    <w:uiPriority w:val="99"/>
    <w:semiHidden/>
    <w:rsid w:val="000B56FB"/>
    <w:rPr>
      <w:rFonts w:ascii="Tahoma" w:eastAsia="Calibri" w:hAnsi="Tahoma" w:cs="Tahoma"/>
      <w:sz w:val="16"/>
      <w:szCs w:val="16"/>
      <w:lang w:val="pt-PT"/>
    </w:rPr>
  </w:style>
  <w:style w:type="character" w:styleId="Hyperlink">
    <w:name w:val="Hyperlink"/>
    <w:basedOn w:val="Fontepargpadro"/>
    <w:uiPriority w:val="99"/>
    <w:unhideWhenUsed/>
    <w:rsid w:val="00C82D7C"/>
    <w:rPr>
      <w:color w:val="0000FF" w:themeColor="hyperlink"/>
      <w:u w:val="single"/>
    </w:rPr>
  </w:style>
  <w:style w:type="character" w:customStyle="1" w:styleId="Ttulo1Char">
    <w:name w:val="Título 1 Char"/>
    <w:basedOn w:val="Fontepargpadro"/>
    <w:link w:val="Ttulo1"/>
    <w:uiPriority w:val="9"/>
    <w:rsid w:val="00D25B98"/>
    <w:rPr>
      <w:rFonts w:ascii="Calibri" w:eastAsia="Calibri" w:hAnsi="Calibri" w:cs="Calibri"/>
      <w:b/>
      <w:bCs/>
      <w:sz w:val="24"/>
      <w:szCs w:val="24"/>
      <w:lang w:val="pt-PT"/>
    </w:rPr>
  </w:style>
  <w:style w:type="character" w:styleId="TextodoEspaoReservado">
    <w:name w:val="Placeholder Text"/>
    <w:basedOn w:val="Fontepargpadro"/>
    <w:uiPriority w:val="99"/>
    <w:semiHidden/>
    <w:rsid w:val="006B086D"/>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pt-PT"/>
    </w:rPr>
  </w:style>
  <w:style w:type="paragraph" w:styleId="Ttulo1">
    <w:name w:val="heading 1"/>
    <w:basedOn w:val="Ttulo2"/>
    <w:link w:val="Ttulo1Char"/>
    <w:uiPriority w:val="9"/>
    <w:qFormat/>
    <w:rsid w:val="00A03B84"/>
    <w:pPr>
      <w:outlineLvl w:val="0"/>
    </w:pPr>
  </w:style>
  <w:style w:type="paragraph" w:styleId="Ttulo2">
    <w:name w:val="heading 2"/>
    <w:basedOn w:val="Normal"/>
    <w:uiPriority w:val="9"/>
    <w:unhideWhenUsed/>
    <w:qFormat/>
    <w:rsid w:val="00A03B84"/>
    <w:pPr>
      <w:numPr>
        <w:numId w:val="1"/>
      </w:numPr>
      <w:spacing w:before="240" w:line="360" w:lineRule="auto"/>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04" w:right="12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6724F"/>
    <w:pPr>
      <w:tabs>
        <w:tab w:val="center" w:pos="4252"/>
        <w:tab w:val="right" w:pos="8504"/>
      </w:tabs>
    </w:pPr>
  </w:style>
  <w:style w:type="character" w:customStyle="1" w:styleId="CabealhoChar">
    <w:name w:val="Cabeçalho Char"/>
    <w:basedOn w:val="Fontepargpadro"/>
    <w:link w:val="Cabealho"/>
    <w:uiPriority w:val="99"/>
    <w:rsid w:val="00C6724F"/>
    <w:rPr>
      <w:rFonts w:ascii="Calibri" w:eastAsia="Calibri" w:hAnsi="Calibri" w:cs="Calibri"/>
      <w:lang w:val="pt-PT"/>
    </w:rPr>
  </w:style>
  <w:style w:type="paragraph" w:styleId="Rodap">
    <w:name w:val="footer"/>
    <w:basedOn w:val="Normal"/>
    <w:link w:val="RodapChar"/>
    <w:uiPriority w:val="99"/>
    <w:unhideWhenUsed/>
    <w:rsid w:val="00C6724F"/>
    <w:pPr>
      <w:tabs>
        <w:tab w:val="center" w:pos="4252"/>
        <w:tab w:val="right" w:pos="8504"/>
      </w:tabs>
    </w:pPr>
  </w:style>
  <w:style w:type="character" w:customStyle="1" w:styleId="RodapChar">
    <w:name w:val="Rodapé Char"/>
    <w:basedOn w:val="Fontepargpadro"/>
    <w:link w:val="Rodap"/>
    <w:uiPriority w:val="99"/>
    <w:rsid w:val="00C6724F"/>
    <w:rPr>
      <w:rFonts w:ascii="Calibri" w:eastAsia="Calibri" w:hAnsi="Calibri" w:cs="Calibri"/>
      <w:lang w:val="pt-PT"/>
    </w:rPr>
  </w:style>
  <w:style w:type="table" w:customStyle="1" w:styleId="TabeladeGradeClara1">
    <w:name w:val="Tabela de Grade Clara1"/>
    <w:basedOn w:val="Tabelanormal"/>
    <w:uiPriority w:val="40"/>
    <w:rsid w:val="00511FC4"/>
    <w:pPr>
      <w:widowControl/>
      <w:autoSpaceDE/>
      <w:autoSpaceDN/>
    </w:pPr>
    <w:rPr>
      <w:rFonts w:ascii="Liberation Serif" w:eastAsia="SimSun" w:hAnsi="Liberation Serif" w:cs="Mangal"/>
      <w:sz w:val="20"/>
      <w:szCs w:val="24"/>
      <w:lang w:val="pt-BR" w:eastAsia="zh-CN" w:bidi="hi-I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PargrafodaLista1">
    <w:name w:val="Parágrafo da Lista1"/>
    <w:basedOn w:val="Normal"/>
    <w:rsid w:val="00A03B84"/>
    <w:pPr>
      <w:widowControl/>
      <w:suppressAutoHyphens/>
      <w:autoSpaceDE/>
      <w:autoSpaceDN/>
      <w:ind w:left="120"/>
      <w:jc w:val="both"/>
    </w:pPr>
    <w:rPr>
      <w:rFonts w:ascii="Liberation Serif" w:eastAsia="NSimSun" w:hAnsi="Liberation Serif" w:cs="Arial"/>
      <w:kern w:val="2"/>
      <w:sz w:val="24"/>
      <w:szCs w:val="24"/>
      <w:lang w:val="pt-BR" w:eastAsia="zh-CN" w:bidi="hi-IN"/>
    </w:rPr>
  </w:style>
  <w:style w:type="character" w:customStyle="1" w:styleId="eop">
    <w:name w:val="eop"/>
    <w:rsid w:val="00BD52EF"/>
    <w:rPr>
      <w:rFonts w:ascii="Times New Roman" w:hAnsi="Times New Roman" w:cs="Times New Roman"/>
    </w:rPr>
  </w:style>
  <w:style w:type="character" w:customStyle="1" w:styleId="normaltextrun">
    <w:name w:val="normaltextrun"/>
    <w:rsid w:val="00BD52EF"/>
    <w:rPr>
      <w:rFonts w:ascii="Times New Roman" w:hAnsi="Times New Roman" w:cs="Times New Roman"/>
    </w:rPr>
  </w:style>
  <w:style w:type="paragraph" w:customStyle="1" w:styleId="paragraph">
    <w:name w:val="paragraph"/>
    <w:basedOn w:val="Normal"/>
    <w:rsid w:val="00BD52EF"/>
    <w:pPr>
      <w:widowControl/>
      <w:suppressAutoHyphens/>
      <w:autoSpaceDE/>
      <w:autoSpaceDN/>
      <w:spacing w:before="280" w:after="280"/>
    </w:pPr>
    <w:rPr>
      <w:rFonts w:ascii="Liberation Serif" w:eastAsia="NSimSun" w:hAnsi="Liberation Serif" w:cs="Arial"/>
      <w:kern w:val="2"/>
      <w:sz w:val="24"/>
      <w:szCs w:val="24"/>
      <w:lang w:val="pt-BR" w:eastAsia="pt-BR" w:bidi="hi-IN"/>
    </w:rPr>
  </w:style>
  <w:style w:type="paragraph" w:customStyle="1" w:styleId="Nivel1">
    <w:name w:val="Nivel1"/>
    <w:basedOn w:val="Ttulo1"/>
    <w:next w:val="Normal"/>
    <w:rsid w:val="00261C2C"/>
    <w:pPr>
      <w:keepNext/>
      <w:keepLines/>
      <w:widowControl/>
      <w:numPr>
        <w:numId w:val="0"/>
      </w:numPr>
      <w:suppressAutoHyphens/>
      <w:autoSpaceDE/>
      <w:autoSpaceDN/>
      <w:spacing w:before="480" w:after="120" w:line="276" w:lineRule="auto"/>
      <w:ind w:left="1503"/>
      <w:jc w:val="both"/>
    </w:pPr>
    <w:rPr>
      <w:rFonts w:ascii="Liberation Serif" w:eastAsia="MS Gothic" w:hAnsi="Liberation Serif" w:cs="Arial"/>
      <w:kern w:val="2"/>
      <w:lang w:val="pt-BR" w:eastAsia="pt-BR" w:bidi="hi-IN"/>
    </w:rPr>
  </w:style>
  <w:style w:type="paragraph" w:styleId="Textodenotaderodap">
    <w:name w:val="footnote text"/>
    <w:basedOn w:val="Normal"/>
    <w:link w:val="TextodenotaderodapChar"/>
    <w:uiPriority w:val="99"/>
    <w:semiHidden/>
    <w:unhideWhenUsed/>
    <w:rsid w:val="006801EE"/>
    <w:rPr>
      <w:sz w:val="20"/>
      <w:szCs w:val="20"/>
    </w:rPr>
  </w:style>
  <w:style w:type="character" w:customStyle="1" w:styleId="TextodenotaderodapChar">
    <w:name w:val="Texto de nota de rodapé Char"/>
    <w:basedOn w:val="Fontepargpadro"/>
    <w:link w:val="Textodenotaderodap"/>
    <w:uiPriority w:val="99"/>
    <w:semiHidden/>
    <w:rsid w:val="006801EE"/>
    <w:rPr>
      <w:rFonts w:ascii="Calibri" w:eastAsia="Calibri" w:hAnsi="Calibri" w:cs="Calibri"/>
      <w:sz w:val="20"/>
      <w:szCs w:val="20"/>
      <w:lang w:val="pt-PT"/>
    </w:rPr>
  </w:style>
  <w:style w:type="character" w:styleId="Refdenotaderodap">
    <w:name w:val="footnote reference"/>
    <w:basedOn w:val="Fontepargpadro"/>
    <w:uiPriority w:val="99"/>
    <w:semiHidden/>
    <w:unhideWhenUsed/>
    <w:rsid w:val="006801EE"/>
    <w:rPr>
      <w:vertAlign w:val="superscript"/>
    </w:rPr>
  </w:style>
  <w:style w:type="paragraph" w:styleId="Textodebalo">
    <w:name w:val="Balloon Text"/>
    <w:basedOn w:val="Normal"/>
    <w:link w:val="TextodebaloChar"/>
    <w:uiPriority w:val="99"/>
    <w:semiHidden/>
    <w:unhideWhenUsed/>
    <w:rsid w:val="000B56FB"/>
    <w:rPr>
      <w:rFonts w:ascii="Tahoma" w:hAnsi="Tahoma" w:cs="Tahoma"/>
      <w:sz w:val="16"/>
      <w:szCs w:val="16"/>
    </w:rPr>
  </w:style>
  <w:style w:type="character" w:customStyle="1" w:styleId="TextodebaloChar">
    <w:name w:val="Texto de balão Char"/>
    <w:basedOn w:val="Fontepargpadro"/>
    <w:link w:val="Textodebalo"/>
    <w:uiPriority w:val="99"/>
    <w:semiHidden/>
    <w:rsid w:val="000B56FB"/>
    <w:rPr>
      <w:rFonts w:ascii="Tahoma" w:eastAsia="Calibri" w:hAnsi="Tahoma" w:cs="Tahoma"/>
      <w:sz w:val="16"/>
      <w:szCs w:val="16"/>
      <w:lang w:val="pt-PT"/>
    </w:rPr>
  </w:style>
  <w:style w:type="character" w:styleId="Hyperlink">
    <w:name w:val="Hyperlink"/>
    <w:basedOn w:val="Fontepargpadro"/>
    <w:uiPriority w:val="99"/>
    <w:unhideWhenUsed/>
    <w:rsid w:val="00C82D7C"/>
    <w:rPr>
      <w:color w:val="0000FF" w:themeColor="hyperlink"/>
      <w:u w:val="single"/>
    </w:rPr>
  </w:style>
  <w:style w:type="character" w:customStyle="1" w:styleId="Ttulo1Char">
    <w:name w:val="Título 1 Char"/>
    <w:basedOn w:val="Fontepargpadro"/>
    <w:link w:val="Ttulo1"/>
    <w:uiPriority w:val="9"/>
    <w:rsid w:val="00D25B98"/>
    <w:rPr>
      <w:rFonts w:ascii="Calibri" w:eastAsia="Calibri" w:hAnsi="Calibri" w:cs="Calibri"/>
      <w:b/>
      <w:bCs/>
      <w:sz w:val="24"/>
      <w:szCs w:val="24"/>
      <w:lang w:val="pt-PT"/>
    </w:rPr>
  </w:style>
  <w:style w:type="character" w:styleId="TextodoEspaoReservado">
    <w:name w:val="Placeholder Text"/>
    <w:basedOn w:val="Fontepargpadro"/>
    <w:uiPriority w:val="99"/>
    <w:semiHidden/>
    <w:rsid w:val="006B086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9920">
      <w:bodyDiv w:val="1"/>
      <w:marLeft w:val="0"/>
      <w:marRight w:val="0"/>
      <w:marTop w:val="0"/>
      <w:marBottom w:val="0"/>
      <w:divBdr>
        <w:top w:val="none" w:sz="0" w:space="0" w:color="auto"/>
        <w:left w:val="none" w:sz="0" w:space="0" w:color="auto"/>
        <w:bottom w:val="none" w:sz="0" w:space="0" w:color="auto"/>
        <w:right w:val="none" w:sz="0" w:space="0" w:color="auto"/>
      </w:divBdr>
    </w:div>
    <w:div w:id="1187407895">
      <w:bodyDiv w:val="1"/>
      <w:marLeft w:val="0"/>
      <w:marRight w:val="0"/>
      <w:marTop w:val="0"/>
      <w:marBottom w:val="0"/>
      <w:divBdr>
        <w:top w:val="none" w:sz="0" w:space="0" w:color="auto"/>
        <w:left w:val="none" w:sz="0" w:space="0" w:color="auto"/>
        <w:bottom w:val="none" w:sz="0" w:space="0" w:color="auto"/>
        <w:right w:val="none" w:sz="0" w:space="0" w:color="auto"/>
      </w:divBdr>
    </w:div>
    <w:div w:id="1963533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ral"/>
          <w:gallery w:val="placeholder"/>
        </w:category>
        <w:types>
          <w:type w:val="bbPlcHdr"/>
        </w:types>
        <w:behaviors>
          <w:behavior w:val="content"/>
        </w:behaviors>
        <w:guid w:val="{69E3E95B-3AF4-419C-9F9B-CA08DF86608A}"/>
      </w:docPartPr>
      <w:docPartBody>
        <w:p w:rsidR="000176D6" w:rsidRDefault="00946417">
          <w:r w:rsidRPr="00425713">
            <w:rPr>
              <w:rStyle w:val="TextodoEspaoReservado"/>
            </w:rPr>
            <w:t>Clique ou toque aqui para inserir o texto.</w:t>
          </w:r>
        </w:p>
      </w:docPartBody>
    </w:docPart>
    <w:docPart>
      <w:docPartPr>
        <w:name w:val="F308628811A64B8DA685E81EC2E12BFC"/>
        <w:category>
          <w:name w:val="Geral"/>
          <w:gallery w:val="placeholder"/>
        </w:category>
        <w:types>
          <w:type w:val="bbPlcHdr"/>
        </w:types>
        <w:behaviors>
          <w:behavior w:val="content"/>
        </w:behaviors>
        <w:guid w:val="{FD999CB6-CA3C-49A5-9998-F35EBE966510}"/>
      </w:docPartPr>
      <w:docPartBody>
        <w:p w:rsidR="000176D6" w:rsidRDefault="00946417" w:rsidP="00946417">
          <w:pPr>
            <w:pStyle w:val="F308628811A64B8DA685E81EC2E12BFC"/>
          </w:pPr>
          <w:r w:rsidRPr="00425713">
            <w:rPr>
              <w:rStyle w:val="TextodoEspaoReservado"/>
            </w:rPr>
            <w:t>Clique ou toque aqui para inserir uma data.</w:t>
          </w:r>
        </w:p>
      </w:docPartBody>
    </w:docPart>
    <w:docPart>
      <w:docPartPr>
        <w:name w:val="E4FCC7D2BC7D40C2BC376D3AD6F07C0F"/>
        <w:category>
          <w:name w:val="Geral"/>
          <w:gallery w:val="placeholder"/>
        </w:category>
        <w:types>
          <w:type w:val="bbPlcHdr"/>
        </w:types>
        <w:behaviors>
          <w:behavior w:val="content"/>
        </w:behaviors>
        <w:guid w:val="{939A2C2B-EC09-4EA1-BEC1-47EDBCC7A68F}"/>
      </w:docPartPr>
      <w:docPartBody>
        <w:p w:rsidR="000176D6" w:rsidRDefault="00946417" w:rsidP="00946417">
          <w:pPr>
            <w:pStyle w:val="E4FCC7D2BC7D40C2BC376D3AD6F07C0F"/>
          </w:pPr>
          <w:r w:rsidRPr="00425713">
            <w:rPr>
              <w:rStyle w:val="TextodoEspaoReservado"/>
            </w:rPr>
            <w:t>Clique ou toque aqui para inserir o texto.</w:t>
          </w:r>
        </w:p>
      </w:docPartBody>
    </w:docPart>
    <w:docPart>
      <w:docPartPr>
        <w:name w:val="C673804BEE7E45ED8377CA82CA511133"/>
        <w:category>
          <w:name w:val="Geral"/>
          <w:gallery w:val="placeholder"/>
        </w:category>
        <w:types>
          <w:type w:val="bbPlcHdr"/>
        </w:types>
        <w:behaviors>
          <w:behavior w:val="content"/>
        </w:behaviors>
        <w:guid w:val="{8F3F766F-D4D0-4F2C-AD3F-741C57B981F4}"/>
      </w:docPartPr>
      <w:docPartBody>
        <w:p w:rsidR="000176D6" w:rsidRDefault="00946417" w:rsidP="00946417">
          <w:pPr>
            <w:pStyle w:val="C673804BEE7E45ED8377CA82CA511133"/>
          </w:pPr>
          <w:r w:rsidRPr="00425713">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417"/>
    <w:rsid w:val="000176D6"/>
    <w:rsid w:val="00143B72"/>
    <w:rsid w:val="00946417"/>
    <w:rsid w:val="00BF7433"/>
    <w:rsid w:val="00C004A0"/>
    <w:rsid w:val="00CD1A32"/>
    <w:rsid w:val="00CE08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46417"/>
    <w:rPr>
      <w:color w:val="666666"/>
    </w:rPr>
  </w:style>
  <w:style w:type="paragraph" w:customStyle="1" w:styleId="F308628811A64B8DA685E81EC2E12BFC">
    <w:name w:val="F308628811A64B8DA685E81EC2E12BFC"/>
    <w:rsid w:val="00946417"/>
  </w:style>
  <w:style w:type="paragraph" w:customStyle="1" w:styleId="E4FCC7D2BC7D40C2BC376D3AD6F07C0F">
    <w:name w:val="E4FCC7D2BC7D40C2BC376D3AD6F07C0F"/>
    <w:rsid w:val="00946417"/>
  </w:style>
  <w:style w:type="paragraph" w:customStyle="1" w:styleId="C673804BEE7E45ED8377CA82CA511133">
    <w:name w:val="C673804BEE7E45ED8377CA82CA511133"/>
    <w:rsid w:val="009464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46417"/>
    <w:rPr>
      <w:color w:val="666666"/>
    </w:rPr>
  </w:style>
  <w:style w:type="paragraph" w:customStyle="1" w:styleId="F308628811A64B8DA685E81EC2E12BFC">
    <w:name w:val="F308628811A64B8DA685E81EC2E12BFC"/>
    <w:rsid w:val="00946417"/>
  </w:style>
  <w:style w:type="paragraph" w:customStyle="1" w:styleId="E4FCC7D2BC7D40C2BC376D3AD6F07C0F">
    <w:name w:val="E4FCC7D2BC7D40C2BC376D3AD6F07C0F"/>
    <w:rsid w:val="00946417"/>
  </w:style>
  <w:style w:type="paragraph" w:customStyle="1" w:styleId="C673804BEE7E45ED8377CA82CA511133">
    <w:name w:val="C673804BEE7E45ED8377CA82CA511133"/>
    <w:rsid w:val="00946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FA7A6-B9D8-481E-8793-06137E59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5288</Words>
  <Characters>28557</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Suporte</dc:creator>
  <cp:lastModifiedBy>Pétia Oliveira</cp:lastModifiedBy>
  <cp:revision>10</cp:revision>
  <dcterms:created xsi:type="dcterms:W3CDTF">2024-09-16T12:48:00Z</dcterms:created>
  <dcterms:modified xsi:type="dcterms:W3CDTF">2024-11-21T19:33:00Z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Writer</vt:lpwstr>
  </property>
  <property fmtid="{D5CDD505-2E9C-101B-9397-08002B2CF9AE}" pid="4" name="LastSaved">
    <vt:filetime>2021-03-15T00:00:00Z</vt:filetime>
  </property>
</Properties>
</file>